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4E973" w14:textId="77777777" w:rsidR="008E0F80" w:rsidRDefault="008E0F80" w:rsidP="008E0F8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583CEB65" w14:textId="403CB235" w:rsidR="008E0F80" w:rsidRPr="008640E0" w:rsidRDefault="008E0F80" w:rsidP="008E0F80">
      <w:pPr>
        <w:pStyle w:val="paragraph"/>
        <w:spacing w:before="0" w:beforeAutospacing="0" w:after="0" w:afterAutospacing="0"/>
        <w:jc w:val="center"/>
        <w:textAlignment w:val="baseline"/>
        <w:rPr>
          <w:rFonts w:asciiTheme="minorHAnsi" w:hAnsiTheme="minorHAnsi" w:cstheme="minorHAnsi"/>
          <w:sz w:val="18"/>
          <w:szCs w:val="18"/>
        </w:rPr>
      </w:pPr>
      <w:r w:rsidRPr="008640E0">
        <w:rPr>
          <w:rStyle w:val="normaltextrun"/>
          <w:rFonts w:asciiTheme="minorHAnsi" w:hAnsiTheme="minorHAnsi" w:cstheme="minorHAnsi"/>
          <w:b/>
          <w:sz w:val="28"/>
          <w:szCs w:val="28"/>
        </w:rPr>
        <w:t xml:space="preserve">Modèle de convention </w:t>
      </w:r>
      <w:r w:rsidR="00C77096" w:rsidRPr="008640E0">
        <w:rPr>
          <w:rStyle w:val="normaltextrun"/>
          <w:rFonts w:asciiTheme="minorHAnsi" w:hAnsiTheme="minorHAnsi" w:cstheme="minorHAnsi"/>
          <w:b/>
          <w:sz w:val="28"/>
          <w:szCs w:val="28"/>
        </w:rPr>
        <w:t>d’objectifs</w:t>
      </w:r>
      <w:r w:rsidRPr="008640E0">
        <w:rPr>
          <w:rStyle w:val="normaltextrun"/>
          <w:rFonts w:asciiTheme="minorHAnsi" w:hAnsiTheme="minorHAnsi" w:cstheme="minorHAnsi"/>
          <w:b/>
          <w:sz w:val="28"/>
          <w:szCs w:val="28"/>
        </w:rPr>
        <w:t> </w:t>
      </w:r>
      <w:r w:rsidRPr="008640E0">
        <w:rPr>
          <w:rStyle w:val="eop"/>
          <w:rFonts w:asciiTheme="minorHAnsi" w:hAnsiTheme="minorHAnsi" w:cstheme="minorHAnsi"/>
          <w:sz w:val="28"/>
          <w:szCs w:val="28"/>
        </w:rPr>
        <w:t> </w:t>
      </w:r>
    </w:p>
    <w:p w14:paraId="341F5D08" w14:textId="77777777" w:rsidR="008E0F80" w:rsidRPr="008640E0" w:rsidRDefault="008E0F80" w:rsidP="008E0F80">
      <w:pPr>
        <w:pStyle w:val="paragraph"/>
        <w:spacing w:before="0" w:beforeAutospacing="0" w:after="0" w:afterAutospacing="0"/>
        <w:jc w:val="center"/>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3240BF7E" w14:textId="77777777" w:rsidR="008E0F80" w:rsidRPr="008640E0" w:rsidRDefault="008E0F80" w:rsidP="008E0F80">
      <w:pPr>
        <w:pStyle w:val="paragraph"/>
        <w:spacing w:before="0" w:beforeAutospacing="0" w:after="0" w:afterAutospacing="0"/>
        <w:jc w:val="center"/>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78FF1877" w14:textId="77777777" w:rsidR="008E0F80" w:rsidRPr="008640E0" w:rsidRDefault="008E0F80" w:rsidP="008E0F80">
      <w:pPr>
        <w:pStyle w:val="paragraph"/>
        <w:spacing w:before="0" w:beforeAutospacing="0" w:after="0" w:afterAutospacing="0"/>
        <w:jc w:val="center"/>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rPr>
        <w:t>ENTRE LES SOUSSIGNÉ·ES :</w:t>
      </w:r>
      <w:r w:rsidRPr="008640E0">
        <w:rPr>
          <w:rStyle w:val="eop"/>
          <w:rFonts w:asciiTheme="minorHAnsi" w:hAnsiTheme="minorHAnsi" w:cstheme="minorHAnsi"/>
          <w:sz w:val="22"/>
          <w:szCs w:val="22"/>
        </w:rPr>
        <w:t> </w:t>
      </w:r>
    </w:p>
    <w:p w14:paraId="6D5A894F" w14:textId="77777777" w:rsidR="008E0F80" w:rsidRPr="008640E0" w:rsidRDefault="008E0F80" w:rsidP="008E0F80">
      <w:pPr>
        <w:pStyle w:val="paragraph"/>
        <w:spacing w:before="0" w:beforeAutospacing="0" w:after="0" w:afterAutospacing="0"/>
        <w:jc w:val="center"/>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4552941C" w14:textId="77777777" w:rsidR="008E0F80" w:rsidRPr="006403E4" w:rsidRDefault="008E0F80" w:rsidP="008E0F80">
      <w:pPr>
        <w:pStyle w:val="paragraph"/>
        <w:spacing w:before="0" w:beforeAutospacing="0" w:after="0" w:afterAutospacing="0"/>
        <w:ind w:left="2835"/>
        <w:textAlignment w:val="baseline"/>
        <w:rPr>
          <w:rFonts w:ascii="Segoe UI" w:hAnsi="Segoe UI" w:cs="Segoe UI"/>
          <w:color w:val="FF0000"/>
          <w:sz w:val="18"/>
          <w:szCs w:val="18"/>
        </w:rPr>
      </w:pPr>
      <w:r w:rsidRPr="006403E4">
        <w:rPr>
          <w:rStyle w:val="normaltextrun"/>
          <w:rFonts w:ascii="Calibri" w:hAnsi="Calibri" w:cs="Calibri"/>
          <w:i/>
          <w:iCs/>
          <w:color w:val="FF0000"/>
          <w:sz w:val="22"/>
          <w:szCs w:val="22"/>
        </w:rPr>
        <w:t>Nom du partenaire territorial</w:t>
      </w:r>
      <w:r w:rsidRPr="006403E4">
        <w:rPr>
          <w:rStyle w:val="eop"/>
          <w:rFonts w:ascii="Calibri" w:hAnsi="Calibri" w:cs="Calibri"/>
          <w:color w:val="FF0000"/>
          <w:sz w:val="22"/>
          <w:szCs w:val="22"/>
        </w:rPr>
        <w:t> </w:t>
      </w:r>
    </w:p>
    <w:p w14:paraId="0C08CC1E"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Représenté(e) par</w:t>
      </w:r>
      <w:r w:rsidRPr="008640E0">
        <w:rPr>
          <w:rStyle w:val="eop"/>
          <w:rFonts w:asciiTheme="minorHAnsi" w:hAnsiTheme="minorHAnsi" w:cstheme="minorHAnsi"/>
          <w:sz w:val="22"/>
          <w:szCs w:val="22"/>
        </w:rPr>
        <w:t> </w:t>
      </w:r>
    </w:p>
    <w:p w14:paraId="488B5B7D" w14:textId="77777777" w:rsidR="008E0F80" w:rsidRPr="006403E4" w:rsidRDefault="008E0F80" w:rsidP="008E0F80">
      <w:pPr>
        <w:pStyle w:val="paragraph"/>
        <w:spacing w:before="0" w:beforeAutospacing="0" w:after="0" w:afterAutospacing="0"/>
        <w:ind w:left="2835"/>
        <w:textAlignment w:val="baseline"/>
        <w:rPr>
          <w:rFonts w:ascii="Segoe UI" w:hAnsi="Segoe UI" w:cs="Segoe UI"/>
          <w:color w:val="FF0000"/>
          <w:sz w:val="18"/>
          <w:szCs w:val="18"/>
        </w:rPr>
      </w:pPr>
      <w:r w:rsidRPr="006403E4">
        <w:rPr>
          <w:rStyle w:val="normaltextrun"/>
          <w:rFonts w:ascii="Calibri" w:hAnsi="Calibri" w:cs="Calibri"/>
          <w:i/>
          <w:iCs/>
          <w:color w:val="FF0000"/>
          <w:sz w:val="22"/>
          <w:szCs w:val="22"/>
        </w:rPr>
        <w:t>Nom du représentant de la structure</w:t>
      </w:r>
      <w:r w:rsidRPr="006403E4">
        <w:rPr>
          <w:rStyle w:val="eop"/>
          <w:rFonts w:ascii="Calibri" w:hAnsi="Calibri" w:cs="Calibri"/>
          <w:color w:val="FF0000"/>
          <w:sz w:val="22"/>
          <w:szCs w:val="22"/>
        </w:rPr>
        <w:t> </w:t>
      </w:r>
    </w:p>
    <w:p w14:paraId="254193EB"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Ci-après désigné(e) par «</w:t>
      </w:r>
      <w:r w:rsidRPr="006403E4">
        <w:rPr>
          <w:rStyle w:val="normaltextrun"/>
          <w:rFonts w:ascii="Calibri" w:hAnsi="Calibri" w:cs="Calibri"/>
          <w:color w:val="FF0000"/>
          <w:sz w:val="22"/>
          <w:szCs w:val="22"/>
        </w:rPr>
        <w:t> </w:t>
      </w:r>
      <w:r w:rsidRPr="006403E4">
        <w:rPr>
          <w:rStyle w:val="normaltextrun"/>
          <w:rFonts w:ascii="Calibri" w:hAnsi="Calibri" w:cs="Calibri"/>
          <w:i/>
          <w:iCs/>
          <w:color w:val="FF0000"/>
          <w:sz w:val="22"/>
          <w:szCs w:val="22"/>
        </w:rPr>
        <w:t>nom du partenaire territorial</w:t>
      </w:r>
      <w:r w:rsidRPr="006403E4">
        <w:rPr>
          <w:rStyle w:val="normaltextrun"/>
          <w:rFonts w:ascii="Calibri" w:hAnsi="Calibri" w:cs="Calibri"/>
          <w:color w:val="FF0000"/>
          <w:sz w:val="22"/>
          <w:szCs w:val="22"/>
        </w:rPr>
        <w:t> </w:t>
      </w:r>
      <w:r w:rsidRPr="008640E0">
        <w:rPr>
          <w:rStyle w:val="normaltextrun"/>
          <w:rFonts w:asciiTheme="minorHAnsi" w:hAnsiTheme="minorHAnsi" w:cstheme="minorHAnsi"/>
          <w:sz w:val="22"/>
          <w:szCs w:val="22"/>
        </w:rPr>
        <w:t>»</w:t>
      </w:r>
      <w:r w:rsidRPr="008640E0">
        <w:rPr>
          <w:rStyle w:val="eop"/>
          <w:rFonts w:asciiTheme="minorHAnsi" w:hAnsiTheme="minorHAnsi" w:cstheme="minorHAnsi"/>
          <w:sz w:val="22"/>
          <w:szCs w:val="22"/>
        </w:rPr>
        <w:t> </w:t>
      </w:r>
    </w:p>
    <w:p w14:paraId="5FD4591D"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D’une part,</w:t>
      </w:r>
      <w:r w:rsidRPr="008640E0">
        <w:rPr>
          <w:rStyle w:val="eop"/>
          <w:rFonts w:asciiTheme="minorHAnsi" w:hAnsiTheme="minorHAnsi" w:cstheme="minorHAnsi"/>
          <w:sz w:val="22"/>
          <w:szCs w:val="22"/>
        </w:rPr>
        <w:t> </w:t>
      </w:r>
    </w:p>
    <w:p w14:paraId="706B96F5"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6A8B24A5"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ET</w:t>
      </w:r>
      <w:r w:rsidRPr="008640E0">
        <w:rPr>
          <w:rStyle w:val="eop"/>
          <w:rFonts w:asciiTheme="minorHAnsi" w:hAnsiTheme="minorHAnsi" w:cstheme="minorHAnsi"/>
          <w:sz w:val="22"/>
          <w:szCs w:val="22"/>
        </w:rPr>
        <w:t> </w:t>
      </w:r>
    </w:p>
    <w:p w14:paraId="7709C0A7"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4C30CA64"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6403E4">
        <w:rPr>
          <w:rStyle w:val="normaltextrun"/>
          <w:rFonts w:ascii="Calibri" w:hAnsi="Calibri" w:cs="Calibri"/>
          <w:i/>
          <w:iCs/>
          <w:color w:val="FF0000"/>
          <w:sz w:val="22"/>
          <w:szCs w:val="22"/>
        </w:rPr>
        <w:t>Nom de l’établissement scolaire</w:t>
      </w:r>
      <w:r w:rsidRPr="006403E4">
        <w:rPr>
          <w:rStyle w:val="eop"/>
          <w:rFonts w:ascii="Calibri" w:hAnsi="Calibri" w:cs="Calibri"/>
          <w:color w:val="FF0000"/>
          <w:sz w:val="22"/>
          <w:szCs w:val="22"/>
        </w:rPr>
        <w:t> </w:t>
      </w:r>
    </w:p>
    <w:p w14:paraId="06D144C2"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Représenté(e) par</w:t>
      </w:r>
      <w:r w:rsidRPr="008640E0">
        <w:rPr>
          <w:rStyle w:val="eop"/>
          <w:rFonts w:asciiTheme="minorHAnsi" w:hAnsiTheme="minorHAnsi" w:cstheme="minorHAnsi"/>
          <w:sz w:val="22"/>
          <w:szCs w:val="22"/>
        </w:rPr>
        <w:t> </w:t>
      </w:r>
    </w:p>
    <w:p w14:paraId="25478591" w14:textId="77777777" w:rsidR="008E0F80" w:rsidRPr="006403E4" w:rsidRDefault="008E0F80" w:rsidP="008E0F80">
      <w:pPr>
        <w:pStyle w:val="paragraph"/>
        <w:spacing w:before="0" w:beforeAutospacing="0" w:after="0" w:afterAutospacing="0"/>
        <w:ind w:left="2835"/>
        <w:textAlignment w:val="baseline"/>
        <w:rPr>
          <w:rFonts w:ascii="Segoe UI" w:hAnsi="Segoe UI" w:cs="Segoe UI"/>
          <w:color w:val="FF0000"/>
          <w:sz w:val="18"/>
          <w:szCs w:val="18"/>
        </w:rPr>
      </w:pPr>
      <w:r w:rsidRPr="006403E4">
        <w:rPr>
          <w:rStyle w:val="normaltextrun"/>
          <w:rFonts w:ascii="Calibri" w:hAnsi="Calibri" w:cs="Calibri"/>
          <w:i/>
          <w:iCs/>
          <w:color w:val="FF0000"/>
          <w:sz w:val="22"/>
          <w:szCs w:val="22"/>
        </w:rPr>
        <w:t>Nom du représentant de l’établissement scolaire</w:t>
      </w:r>
      <w:r w:rsidRPr="006403E4">
        <w:rPr>
          <w:rStyle w:val="eop"/>
          <w:rFonts w:ascii="Calibri" w:hAnsi="Calibri" w:cs="Calibri"/>
          <w:color w:val="FF0000"/>
          <w:sz w:val="22"/>
          <w:szCs w:val="22"/>
        </w:rPr>
        <w:t> </w:t>
      </w:r>
    </w:p>
    <w:p w14:paraId="43DBE344"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Ci-après désigné(e) par «</w:t>
      </w:r>
      <w:r w:rsidRPr="006403E4">
        <w:rPr>
          <w:rStyle w:val="normaltextrun"/>
          <w:rFonts w:ascii="Calibri" w:hAnsi="Calibri" w:cs="Calibri"/>
          <w:color w:val="FF0000"/>
          <w:sz w:val="22"/>
          <w:szCs w:val="22"/>
        </w:rPr>
        <w:t> </w:t>
      </w:r>
      <w:r w:rsidRPr="006403E4">
        <w:rPr>
          <w:rStyle w:val="normaltextrun"/>
          <w:rFonts w:ascii="Calibri" w:hAnsi="Calibri" w:cs="Calibri"/>
          <w:i/>
          <w:iCs/>
          <w:color w:val="FF0000"/>
          <w:sz w:val="22"/>
          <w:szCs w:val="22"/>
        </w:rPr>
        <w:t>nom de l’établissement scolaire</w:t>
      </w:r>
      <w:r w:rsidRPr="006403E4">
        <w:rPr>
          <w:rStyle w:val="normaltextrun"/>
          <w:rFonts w:ascii="Calibri" w:hAnsi="Calibri" w:cs="Calibri"/>
          <w:color w:val="FF0000"/>
          <w:sz w:val="22"/>
          <w:szCs w:val="22"/>
        </w:rPr>
        <w:t> </w:t>
      </w:r>
      <w:r w:rsidRPr="008640E0">
        <w:rPr>
          <w:rStyle w:val="normaltextrun"/>
          <w:rFonts w:asciiTheme="minorHAnsi" w:hAnsiTheme="minorHAnsi" w:cstheme="minorHAnsi"/>
          <w:sz w:val="22"/>
          <w:szCs w:val="22"/>
        </w:rPr>
        <w:t>»</w:t>
      </w:r>
      <w:r w:rsidRPr="008640E0">
        <w:rPr>
          <w:rStyle w:val="eop"/>
          <w:rFonts w:asciiTheme="minorHAnsi" w:hAnsiTheme="minorHAnsi" w:cstheme="minorHAnsi"/>
          <w:sz w:val="22"/>
          <w:szCs w:val="22"/>
        </w:rPr>
        <w:t> </w:t>
      </w:r>
    </w:p>
    <w:p w14:paraId="65AA8E81"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D’autre part,</w:t>
      </w:r>
      <w:r w:rsidRPr="008640E0">
        <w:rPr>
          <w:rStyle w:val="eop"/>
          <w:rFonts w:asciiTheme="minorHAnsi" w:hAnsiTheme="minorHAnsi" w:cstheme="minorHAnsi"/>
          <w:sz w:val="22"/>
          <w:szCs w:val="22"/>
        </w:rPr>
        <w:t> </w:t>
      </w:r>
    </w:p>
    <w:p w14:paraId="5B29CCCB"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6DA27118"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ET</w:t>
      </w:r>
      <w:r w:rsidRPr="008640E0">
        <w:rPr>
          <w:rStyle w:val="eop"/>
          <w:rFonts w:asciiTheme="minorHAnsi" w:hAnsiTheme="minorHAnsi" w:cstheme="minorHAnsi"/>
          <w:sz w:val="22"/>
          <w:szCs w:val="22"/>
        </w:rPr>
        <w:t> </w:t>
      </w:r>
    </w:p>
    <w:p w14:paraId="0BD98E66"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34388917" w14:textId="77777777" w:rsidR="008E0F80" w:rsidRPr="006403E4" w:rsidRDefault="008E0F80" w:rsidP="008E0F80">
      <w:pPr>
        <w:pStyle w:val="paragraph"/>
        <w:spacing w:before="0" w:beforeAutospacing="0" w:after="0" w:afterAutospacing="0"/>
        <w:ind w:left="2835"/>
        <w:textAlignment w:val="baseline"/>
        <w:rPr>
          <w:rFonts w:ascii="Segoe UI" w:hAnsi="Segoe UI" w:cs="Segoe UI"/>
          <w:color w:val="FF0000"/>
          <w:sz w:val="18"/>
          <w:szCs w:val="18"/>
        </w:rPr>
      </w:pPr>
      <w:r w:rsidRPr="006403E4">
        <w:rPr>
          <w:rStyle w:val="normaltextrun"/>
          <w:rFonts w:ascii="Calibri" w:hAnsi="Calibri" w:cs="Calibri"/>
          <w:i/>
          <w:iCs/>
          <w:color w:val="FF0000"/>
          <w:sz w:val="22"/>
          <w:szCs w:val="22"/>
        </w:rPr>
        <w:t>Nom de l’établissement d’enseignement artistique </w:t>
      </w:r>
      <w:r w:rsidRPr="006403E4">
        <w:rPr>
          <w:rStyle w:val="eop"/>
          <w:rFonts w:ascii="Calibri" w:hAnsi="Calibri" w:cs="Calibri"/>
          <w:color w:val="FF0000"/>
          <w:sz w:val="22"/>
          <w:szCs w:val="22"/>
        </w:rPr>
        <w:t> </w:t>
      </w:r>
    </w:p>
    <w:p w14:paraId="77F00D5F"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Représenté(e) par</w:t>
      </w:r>
      <w:r w:rsidRPr="008640E0">
        <w:rPr>
          <w:rStyle w:val="eop"/>
          <w:rFonts w:asciiTheme="minorHAnsi" w:hAnsiTheme="minorHAnsi" w:cstheme="minorHAnsi"/>
          <w:sz w:val="22"/>
          <w:szCs w:val="22"/>
        </w:rPr>
        <w:t> </w:t>
      </w:r>
    </w:p>
    <w:p w14:paraId="4F3DE36E" w14:textId="77777777" w:rsidR="008E0F80" w:rsidRPr="006403E4" w:rsidRDefault="008E0F80" w:rsidP="008E0F80">
      <w:pPr>
        <w:pStyle w:val="paragraph"/>
        <w:spacing w:before="0" w:beforeAutospacing="0" w:after="0" w:afterAutospacing="0"/>
        <w:ind w:left="2835"/>
        <w:textAlignment w:val="baseline"/>
        <w:rPr>
          <w:rFonts w:ascii="Segoe UI" w:hAnsi="Segoe UI" w:cs="Segoe UI"/>
          <w:color w:val="FF0000"/>
          <w:sz w:val="18"/>
          <w:szCs w:val="18"/>
        </w:rPr>
      </w:pPr>
      <w:r w:rsidRPr="006403E4">
        <w:rPr>
          <w:rStyle w:val="normaltextrun"/>
          <w:rFonts w:ascii="Calibri" w:hAnsi="Calibri" w:cs="Calibri"/>
          <w:i/>
          <w:iCs/>
          <w:color w:val="FF0000"/>
          <w:sz w:val="22"/>
          <w:szCs w:val="22"/>
        </w:rPr>
        <w:t>Nom du représentant de l’établissement d’enseignement artistique</w:t>
      </w:r>
      <w:r w:rsidRPr="006403E4">
        <w:rPr>
          <w:rStyle w:val="eop"/>
          <w:rFonts w:ascii="Calibri" w:hAnsi="Calibri" w:cs="Calibri"/>
          <w:color w:val="FF0000"/>
          <w:sz w:val="22"/>
          <w:szCs w:val="22"/>
        </w:rPr>
        <w:t> </w:t>
      </w:r>
    </w:p>
    <w:p w14:paraId="144ADEC9"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Ci-après désigné(e) par «</w:t>
      </w:r>
      <w:r w:rsidRPr="006403E4">
        <w:rPr>
          <w:rStyle w:val="normaltextrun"/>
          <w:rFonts w:ascii="Calibri" w:hAnsi="Calibri" w:cs="Calibri"/>
          <w:color w:val="FF0000"/>
          <w:sz w:val="22"/>
          <w:szCs w:val="22"/>
        </w:rPr>
        <w:t> </w:t>
      </w:r>
      <w:r w:rsidRPr="006403E4">
        <w:rPr>
          <w:rStyle w:val="normaltextrun"/>
          <w:rFonts w:ascii="Calibri" w:hAnsi="Calibri" w:cs="Calibri"/>
          <w:i/>
          <w:iCs/>
          <w:color w:val="FF0000"/>
          <w:sz w:val="22"/>
          <w:szCs w:val="22"/>
        </w:rPr>
        <w:t>nom de l’établissement d’enseignement artistique</w:t>
      </w:r>
      <w:r w:rsidRPr="006403E4">
        <w:rPr>
          <w:rStyle w:val="normaltextrun"/>
          <w:rFonts w:ascii="Calibri" w:hAnsi="Calibri" w:cs="Calibri"/>
          <w:color w:val="FF0000"/>
          <w:sz w:val="22"/>
          <w:szCs w:val="22"/>
        </w:rPr>
        <w:t> </w:t>
      </w:r>
      <w:r w:rsidRPr="008640E0">
        <w:rPr>
          <w:rStyle w:val="normaltextrun"/>
          <w:rFonts w:asciiTheme="minorHAnsi" w:hAnsiTheme="minorHAnsi" w:cstheme="minorHAnsi"/>
          <w:sz w:val="22"/>
          <w:szCs w:val="22"/>
        </w:rPr>
        <w:t>»</w:t>
      </w:r>
      <w:r w:rsidRPr="008640E0">
        <w:rPr>
          <w:rStyle w:val="eop"/>
          <w:rFonts w:asciiTheme="minorHAnsi" w:hAnsiTheme="minorHAnsi" w:cstheme="minorHAnsi"/>
          <w:sz w:val="22"/>
          <w:szCs w:val="22"/>
        </w:rPr>
        <w:t> </w:t>
      </w:r>
    </w:p>
    <w:p w14:paraId="1751871C" w14:textId="77777777" w:rsidR="008E0F80" w:rsidRPr="008640E0" w:rsidRDefault="008E0F80" w:rsidP="008E0F80">
      <w:pPr>
        <w:pStyle w:val="paragraph"/>
        <w:spacing w:before="0" w:beforeAutospacing="0" w:after="0" w:afterAutospacing="0"/>
        <w:ind w:left="2835"/>
        <w:textAlignment w:val="baseline"/>
        <w:rPr>
          <w:rStyle w:val="eop"/>
          <w:rFonts w:asciiTheme="minorHAnsi" w:hAnsiTheme="minorHAnsi" w:cstheme="minorHAnsi"/>
          <w:sz w:val="22"/>
          <w:szCs w:val="22"/>
        </w:rPr>
      </w:pPr>
      <w:r w:rsidRPr="008640E0">
        <w:rPr>
          <w:rStyle w:val="normaltextrun"/>
          <w:rFonts w:asciiTheme="minorHAnsi" w:hAnsiTheme="minorHAnsi" w:cstheme="minorHAnsi"/>
          <w:sz w:val="22"/>
          <w:szCs w:val="22"/>
        </w:rPr>
        <w:t>D’autre part,</w:t>
      </w:r>
      <w:r w:rsidRPr="008640E0">
        <w:rPr>
          <w:rStyle w:val="eop"/>
          <w:rFonts w:asciiTheme="minorHAnsi" w:hAnsiTheme="minorHAnsi" w:cstheme="minorHAnsi"/>
          <w:sz w:val="22"/>
          <w:szCs w:val="22"/>
        </w:rPr>
        <w:t> </w:t>
      </w:r>
    </w:p>
    <w:p w14:paraId="18BA443D" w14:textId="77777777" w:rsidR="00CA20AD" w:rsidRPr="008640E0" w:rsidRDefault="00CA20AD" w:rsidP="008E0F80">
      <w:pPr>
        <w:pStyle w:val="paragraph"/>
        <w:spacing w:before="0" w:beforeAutospacing="0" w:after="0" w:afterAutospacing="0"/>
        <w:ind w:left="2835"/>
        <w:textAlignment w:val="baseline"/>
        <w:rPr>
          <w:rStyle w:val="eop"/>
          <w:rFonts w:asciiTheme="minorHAnsi" w:hAnsiTheme="minorHAnsi" w:cstheme="minorHAnsi"/>
          <w:sz w:val="22"/>
          <w:szCs w:val="22"/>
        </w:rPr>
      </w:pPr>
    </w:p>
    <w:p w14:paraId="458D5D50" w14:textId="77777777" w:rsidR="00CA20AD" w:rsidRPr="008640E0" w:rsidRDefault="00CA20AD" w:rsidP="008E0F80">
      <w:pPr>
        <w:pStyle w:val="paragraph"/>
        <w:spacing w:before="0" w:beforeAutospacing="0" w:after="0" w:afterAutospacing="0"/>
        <w:ind w:left="2835"/>
        <w:textAlignment w:val="baseline"/>
        <w:rPr>
          <w:rStyle w:val="eop"/>
          <w:rFonts w:asciiTheme="minorHAnsi" w:hAnsiTheme="minorHAnsi" w:cstheme="minorHAnsi"/>
          <w:sz w:val="22"/>
          <w:szCs w:val="22"/>
        </w:rPr>
      </w:pPr>
      <w:r w:rsidRPr="008640E0">
        <w:rPr>
          <w:rStyle w:val="eop"/>
          <w:rFonts w:asciiTheme="minorHAnsi" w:hAnsiTheme="minorHAnsi" w:cstheme="minorHAnsi"/>
          <w:sz w:val="22"/>
          <w:szCs w:val="22"/>
        </w:rPr>
        <w:t xml:space="preserve">ET </w:t>
      </w:r>
    </w:p>
    <w:p w14:paraId="5A5ABEEC" w14:textId="6990B47C" w:rsidR="00CA20AD" w:rsidRPr="006403E4" w:rsidRDefault="00C03140" w:rsidP="008E0F80">
      <w:pPr>
        <w:pStyle w:val="paragraph"/>
        <w:spacing w:before="0" w:beforeAutospacing="0" w:after="0" w:afterAutospacing="0"/>
        <w:ind w:left="2835"/>
        <w:textAlignment w:val="baseline"/>
        <w:rPr>
          <w:rStyle w:val="normaltextrun"/>
          <w:rFonts w:asciiTheme="minorHAnsi" w:hAnsiTheme="minorHAnsi" w:cstheme="minorHAnsi"/>
          <w:i/>
          <w:iCs/>
          <w:color w:val="FF0000"/>
          <w:sz w:val="20"/>
          <w:szCs w:val="20"/>
        </w:rPr>
      </w:pPr>
      <w:r w:rsidRPr="006403E4">
        <w:rPr>
          <w:rStyle w:val="normaltextrun"/>
          <w:rFonts w:asciiTheme="minorHAnsi" w:hAnsiTheme="minorHAnsi" w:cstheme="minorHAnsi"/>
          <w:i/>
          <w:iCs/>
          <w:color w:val="FF0000"/>
          <w:sz w:val="22"/>
          <w:szCs w:val="22"/>
        </w:rPr>
        <w:t>A</w:t>
      </w:r>
      <w:r w:rsidR="00CA20AD" w:rsidRPr="006403E4">
        <w:rPr>
          <w:rStyle w:val="normaltextrun"/>
          <w:rFonts w:asciiTheme="minorHAnsi" w:hAnsiTheme="minorHAnsi" w:cstheme="minorHAnsi"/>
          <w:i/>
          <w:iCs/>
          <w:color w:val="FF0000"/>
          <w:sz w:val="22"/>
          <w:szCs w:val="22"/>
        </w:rPr>
        <w:t>utre partenaire éventuel</w:t>
      </w:r>
    </w:p>
    <w:p w14:paraId="2DB8F897" w14:textId="77777777" w:rsidR="008E0F80" w:rsidRPr="006403E4" w:rsidRDefault="008E0F80" w:rsidP="008E0F80">
      <w:pPr>
        <w:pStyle w:val="paragraph"/>
        <w:spacing w:before="0" w:beforeAutospacing="0" w:after="0" w:afterAutospacing="0"/>
        <w:ind w:left="2835"/>
        <w:textAlignment w:val="baseline"/>
        <w:rPr>
          <w:rFonts w:ascii="Segoe UI" w:hAnsi="Segoe UI" w:cs="Segoe UI"/>
          <w:color w:val="FF0000"/>
          <w:sz w:val="18"/>
          <w:szCs w:val="18"/>
        </w:rPr>
      </w:pPr>
      <w:r w:rsidRPr="006403E4">
        <w:rPr>
          <w:rStyle w:val="eop"/>
          <w:rFonts w:ascii="Calibri" w:hAnsi="Calibri" w:cs="Calibri"/>
          <w:color w:val="FF0000"/>
          <w:sz w:val="22"/>
          <w:szCs w:val="22"/>
        </w:rPr>
        <w:t> </w:t>
      </w:r>
    </w:p>
    <w:p w14:paraId="2C259445" w14:textId="77777777" w:rsidR="008E0F80" w:rsidRPr="008640E0" w:rsidRDefault="008E0F80" w:rsidP="008E0F80">
      <w:pPr>
        <w:pStyle w:val="paragraph"/>
        <w:spacing w:before="0" w:beforeAutospacing="0" w:after="0" w:afterAutospacing="0"/>
        <w:ind w:left="2835"/>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2290C5F2" w14:textId="77777777" w:rsidR="0018347F" w:rsidRPr="008640E0" w:rsidRDefault="0018347F" w:rsidP="008E0F80">
      <w:pPr>
        <w:pStyle w:val="paragraph"/>
        <w:spacing w:before="0" w:beforeAutospacing="0" w:after="0" w:afterAutospacing="0"/>
        <w:ind w:left="2835"/>
        <w:textAlignment w:val="baseline"/>
        <w:rPr>
          <w:rStyle w:val="eop"/>
          <w:rFonts w:asciiTheme="minorHAnsi" w:hAnsiTheme="minorHAnsi" w:cstheme="minorHAnsi"/>
          <w:sz w:val="22"/>
          <w:szCs w:val="22"/>
        </w:rPr>
      </w:pPr>
    </w:p>
    <w:p w14:paraId="41940B86" w14:textId="77777777" w:rsidR="0018347F" w:rsidRPr="008640E0" w:rsidRDefault="0018347F" w:rsidP="008E0F80">
      <w:pPr>
        <w:pStyle w:val="paragraph"/>
        <w:spacing w:before="0" w:beforeAutospacing="0" w:after="0" w:afterAutospacing="0"/>
        <w:ind w:left="2835"/>
        <w:textAlignment w:val="baseline"/>
        <w:rPr>
          <w:rStyle w:val="eop"/>
          <w:rFonts w:asciiTheme="minorHAnsi" w:hAnsiTheme="minorHAnsi" w:cstheme="minorHAnsi"/>
          <w:sz w:val="22"/>
          <w:szCs w:val="22"/>
        </w:rPr>
      </w:pPr>
    </w:p>
    <w:p w14:paraId="4AE4D501" w14:textId="77712321" w:rsidR="0018347F" w:rsidRPr="008640E0" w:rsidRDefault="0018347F" w:rsidP="0018347F">
      <w:pPr>
        <w:pStyle w:val="paragraph"/>
        <w:spacing w:before="0" w:beforeAutospacing="0" w:after="0" w:afterAutospacing="0"/>
        <w:jc w:val="both"/>
        <w:textAlignment w:val="baseline"/>
        <w:rPr>
          <w:rStyle w:val="eop"/>
          <w:rFonts w:asciiTheme="minorHAnsi" w:hAnsiTheme="minorHAnsi" w:cstheme="minorHAnsi"/>
          <w:b/>
          <w:color w:val="000000" w:themeColor="text1"/>
          <w:sz w:val="22"/>
          <w:szCs w:val="22"/>
          <w:u w:val="single"/>
        </w:rPr>
      </w:pPr>
      <w:r w:rsidRPr="008640E0">
        <w:rPr>
          <w:rStyle w:val="eop"/>
          <w:rFonts w:asciiTheme="minorHAnsi" w:hAnsiTheme="minorHAnsi" w:cstheme="minorHAnsi"/>
          <w:b/>
          <w:color w:val="000000" w:themeColor="text1"/>
          <w:sz w:val="22"/>
          <w:szCs w:val="22"/>
          <w:u w:val="single"/>
        </w:rPr>
        <w:t>CONSID</w:t>
      </w:r>
      <w:r w:rsidR="006E59AD" w:rsidRPr="008640E0">
        <w:rPr>
          <w:rStyle w:val="eop"/>
          <w:rFonts w:asciiTheme="minorHAnsi" w:hAnsiTheme="minorHAnsi" w:cstheme="minorHAnsi"/>
          <w:b/>
          <w:color w:val="000000" w:themeColor="text1"/>
          <w:sz w:val="22"/>
          <w:szCs w:val="22"/>
          <w:u w:val="single"/>
        </w:rPr>
        <w:t>É</w:t>
      </w:r>
      <w:r w:rsidRPr="008640E0">
        <w:rPr>
          <w:rStyle w:val="eop"/>
          <w:rFonts w:asciiTheme="minorHAnsi" w:hAnsiTheme="minorHAnsi" w:cstheme="minorHAnsi"/>
          <w:b/>
          <w:color w:val="000000" w:themeColor="text1"/>
          <w:sz w:val="22"/>
          <w:szCs w:val="22"/>
          <w:u w:val="single"/>
        </w:rPr>
        <w:t>RANT</w:t>
      </w:r>
    </w:p>
    <w:p w14:paraId="47CC6686" w14:textId="77777777" w:rsidR="0018347F" w:rsidRPr="008640E0" w:rsidRDefault="0018347F" w:rsidP="0018347F">
      <w:pPr>
        <w:pStyle w:val="paragraph"/>
        <w:spacing w:before="0" w:beforeAutospacing="0" w:after="0" w:afterAutospacing="0"/>
        <w:jc w:val="both"/>
        <w:textAlignment w:val="baseline"/>
        <w:rPr>
          <w:rStyle w:val="eop"/>
          <w:rFonts w:asciiTheme="minorHAnsi" w:hAnsiTheme="minorHAnsi" w:cstheme="minorHAnsi"/>
          <w:b/>
          <w:color w:val="000000" w:themeColor="text1"/>
          <w:sz w:val="22"/>
          <w:szCs w:val="22"/>
        </w:rPr>
      </w:pPr>
    </w:p>
    <w:p w14:paraId="77F8BB30" w14:textId="77777777" w:rsidR="0093745D" w:rsidRPr="008640E0" w:rsidRDefault="0018347F" w:rsidP="0093745D">
      <w:pPr>
        <w:pStyle w:val="ListParagraph"/>
        <w:numPr>
          <w:ilvl w:val="0"/>
          <w:numId w:val="4"/>
        </w:numPr>
        <w:spacing w:after="0" w:line="240" w:lineRule="auto"/>
        <w:jc w:val="both"/>
        <w:rPr>
          <w:rFonts w:cstheme="minorHAnsi"/>
          <w:color w:val="000000"/>
        </w:rPr>
      </w:pPr>
      <w:r w:rsidRPr="008640E0">
        <w:rPr>
          <w:rFonts w:cstheme="minorHAnsi"/>
          <w:color w:val="000000"/>
        </w:rPr>
        <w:t>L’article L121-6 du Code de l’Education</w:t>
      </w:r>
    </w:p>
    <w:p w14:paraId="19F0CC1B" w14:textId="77777777" w:rsidR="0093745D" w:rsidRPr="008640E0" w:rsidRDefault="0018347F" w:rsidP="0093745D">
      <w:pPr>
        <w:pStyle w:val="ListParagraph"/>
        <w:numPr>
          <w:ilvl w:val="0"/>
          <w:numId w:val="4"/>
        </w:numPr>
        <w:spacing w:after="0" w:line="240" w:lineRule="auto"/>
        <w:jc w:val="both"/>
        <w:rPr>
          <w:rFonts w:cstheme="minorHAnsi"/>
          <w:color w:val="000000"/>
        </w:rPr>
      </w:pPr>
      <w:r w:rsidRPr="008640E0">
        <w:rPr>
          <w:rFonts w:cstheme="minorHAnsi"/>
          <w:color w:val="000000"/>
        </w:rPr>
        <w:t>Le décret n° 2015-372 du 31 mars 2015 relatif au socle commun de connaissances, de compétences et de culture</w:t>
      </w:r>
    </w:p>
    <w:p w14:paraId="2C491DC3" w14:textId="77777777" w:rsidR="0093745D" w:rsidRPr="008640E0" w:rsidRDefault="0018347F" w:rsidP="0093745D">
      <w:pPr>
        <w:pStyle w:val="ListParagraph"/>
        <w:numPr>
          <w:ilvl w:val="0"/>
          <w:numId w:val="4"/>
        </w:numPr>
        <w:spacing w:after="0" w:line="240" w:lineRule="auto"/>
        <w:jc w:val="both"/>
        <w:rPr>
          <w:rFonts w:cstheme="minorHAnsi"/>
          <w:color w:val="000000"/>
        </w:rPr>
      </w:pPr>
      <w:r w:rsidRPr="008640E0">
        <w:rPr>
          <w:rFonts w:cstheme="minorHAnsi"/>
          <w:color w:val="000000"/>
        </w:rPr>
        <w:t>L’arrêté du 1</w:t>
      </w:r>
      <w:r w:rsidRPr="008640E0">
        <w:rPr>
          <w:rFonts w:cstheme="minorHAnsi"/>
          <w:color w:val="000000"/>
          <w:vertAlign w:val="superscript"/>
        </w:rPr>
        <w:t>er</w:t>
      </w:r>
      <w:r w:rsidRPr="008640E0">
        <w:rPr>
          <w:rFonts w:cstheme="minorHAnsi"/>
          <w:color w:val="000000"/>
        </w:rPr>
        <w:t xml:space="preserve"> juillet 2015 (publié au JORF du 7/7/2015 - le parcours d’Education Artistique et Culturelle)</w:t>
      </w:r>
    </w:p>
    <w:p w14:paraId="730B96D4" w14:textId="77777777" w:rsidR="0093745D" w:rsidRPr="008640E0" w:rsidRDefault="0018347F" w:rsidP="0093745D">
      <w:pPr>
        <w:pStyle w:val="ListParagraph"/>
        <w:numPr>
          <w:ilvl w:val="0"/>
          <w:numId w:val="4"/>
        </w:numPr>
        <w:spacing w:after="0" w:line="240" w:lineRule="auto"/>
        <w:jc w:val="both"/>
        <w:rPr>
          <w:rFonts w:cstheme="minorHAnsi"/>
          <w:color w:val="000000"/>
        </w:rPr>
      </w:pPr>
      <w:r w:rsidRPr="008640E0">
        <w:rPr>
          <w:rFonts w:cstheme="minorHAnsi"/>
          <w:color w:val="000000"/>
        </w:rPr>
        <w:t xml:space="preserve">L’arrêté du 9 novembre 2015 (publié au JORF du 24-11-2015 ; bulletin officiel spécial n°11 du 26 novembre 2015) portant programmes d'enseignement du cycle des apprentissages fondamentaux (cycle 2), du cycle de consolidation (cycle 3) et du cycle des approfondissements (cycle 4) </w:t>
      </w:r>
    </w:p>
    <w:p w14:paraId="6EDDDC04" w14:textId="77777777" w:rsidR="0093745D" w:rsidRPr="008640E0" w:rsidRDefault="0018347F" w:rsidP="0093745D">
      <w:pPr>
        <w:pStyle w:val="ListParagraph"/>
        <w:numPr>
          <w:ilvl w:val="0"/>
          <w:numId w:val="4"/>
        </w:numPr>
        <w:spacing w:after="0" w:line="240" w:lineRule="auto"/>
        <w:jc w:val="both"/>
        <w:rPr>
          <w:rFonts w:cstheme="minorHAnsi"/>
          <w:color w:val="000000"/>
        </w:rPr>
      </w:pPr>
      <w:r w:rsidRPr="008640E0">
        <w:rPr>
          <w:rFonts w:cstheme="minorHAnsi"/>
          <w:color w:val="000000"/>
        </w:rPr>
        <w:t>La circulaire n°2012-010 du 11-1-2012 relative au développement des pratiques orchestrales à l'école et au collège.</w:t>
      </w:r>
    </w:p>
    <w:p w14:paraId="5088115D" w14:textId="63BD43C6" w:rsidR="0018347F" w:rsidRPr="008640E0" w:rsidRDefault="0018347F" w:rsidP="0093745D">
      <w:pPr>
        <w:pStyle w:val="ListParagraph"/>
        <w:numPr>
          <w:ilvl w:val="0"/>
          <w:numId w:val="4"/>
        </w:numPr>
        <w:spacing w:after="0" w:line="240" w:lineRule="auto"/>
        <w:jc w:val="both"/>
        <w:rPr>
          <w:rFonts w:cstheme="minorHAnsi"/>
          <w:color w:val="000000"/>
        </w:rPr>
      </w:pPr>
      <w:r w:rsidRPr="008640E0">
        <w:rPr>
          <w:rFonts w:cstheme="minorHAnsi"/>
          <w:color w:val="000000"/>
        </w:rPr>
        <w:t>La convention cadre entre l’Etat et l’association « Orchestre à l’</w:t>
      </w:r>
      <w:r w:rsidR="002A5D65" w:rsidRPr="008640E0">
        <w:rPr>
          <w:rFonts w:cstheme="minorHAnsi"/>
          <w:color w:val="000000"/>
        </w:rPr>
        <w:t>É</w:t>
      </w:r>
      <w:r w:rsidRPr="008640E0">
        <w:rPr>
          <w:rFonts w:cstheme="minorHAnsi"/>
          <w:color w:val="000000"/>
        </w:rPr>
        <w:t>cole » du 9 juillet 2021</w:t>
      </w:r>
    </w:p>
    <w:p w14:paraId="3536D456" w14:textId="391C07A0" w:rsidR="008E0F80" w:rsidRPr="008640E0" w:rsidRDefault="008E0F80" w:rsidP="008640E0">
      <w:pPr>
        <w:pStyle w:val="paragraph"/>
        <w:spacing w:before="0" w:beforeAutospacing="0" w:after="0" w:afterAutospacing="0"/>
        <w:jc w:val="both"/>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PR</w:t>
      </w:r>
      <w:r w:rsidR="00A617D1" w:rsidRPr="008640E0">
        <w:rPr>
          <w:rStyle w:val="normaltextrun"/>
          <w:rFonts w:asciiTheme="minorHAnsi" w:hAnsiTheme="minorHAnsi" w:cstheme="minorHAnsi"/>
          <w:b/>
          <w:sz w:val="22"/>
          <w:szCs w:val="22"/>
          <w:u w:val="single"/>
        </w:rPr>
        <w:t>É</w:t>
      </w:r>
      <w:r w:rsidRPr="008640E0">
        <w:rPr>
          <w:rStyle w:val="normaltextrun"/>
          <w:rFonts w:asciiTheme="minorHAnsi" w:hAnsiTheme="minorHAnsi" w:cstheme="minorHAnsi"/>
          <w:b/>
          <w:sz w:val="22"/>
          <w:szCs w:val="22"/>
          <w:u w:val="single"/>
        </w:rPr>
        <w:t>AMBULE </w:t>
      </w:r>
      <w:r w:rsidRPr="008640E0">
        <w:rPr>
          <w:rStyle w:val="eop"/>
          <w:rFonts w:asciiTheme="minorHAnsi" w:hAnsiTheme="minorHAnsi" w:cstheme="minorHAnsi"/>
          <w:sz w:val="22"/>
          <w:szCs w:val="22"/>
        </w:rPr>
        <w:t> </w:t>
      </w:r>
    </w:p>
    <w:p w14:paraId="729687B3" w14:textId="77777777" w:rsidR="00883E66" w:rsidRPr="008640E0" w:rsidRDefault="00883E66" w:rsidP="00A617D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37CBD56" w14:textId="46602C76" w:rsidR="008E0F80" w:rsidRPr="008640E0" w:rsidRDefault="008E0F80" w:rsidP="00A617D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Un Orchestre à l’</w:t>
      </w:r>
      <w:r w:rsidR="00A01883" w:rsidRPr="008640E0">
        <w:rPr>
          <w:rStyle w:val="normaltextrun"/>
          <w:rFonts w:asciiTheme="minorHAnsi" w:hAnsiTheme="minorHAnsi" w:cstheme="minorHAnsi"/>
          <w:sz w:val="22"/>
          <w:szCs w:val="22"/>
        </w:rPr>
        <w:t>É</w:t>
      </w:r>
      <w:r w:rsidRPr="008640E0">
        <w:rPr>
          <w:rStyle w:val="normaltextrun"/>
          <w:rFonts w:asciiTheme="minorHAnsi" w:hAnsiTheme="minorHAnsi" w:cstheme="minorHAnsi"/>
          <w:sz w:val="22"/>
          <w:szCs w:val="22"/>
        </w:rPr>
        <w:t>cole est un projet reposant sur un partenariat impliquant toujours un établissement scolaire, un conservatoire ou une école de musique et des collectivités territoriales. Les objectifs de ce dispositif sont les suivants :</w:t>
      </w:r>
      <w:r w:rsidRPr="008640E0">
        <w:rPr>
          <w:rStyle w:val="eop"/>
          <w:rFonts w:asciiTheme="minorHAnsi" w:hAnsiTheme="minorHAnsi" w:cstheme="minorHAnsi"/>
          <w:sz w:val="22"/>
          <w:szCs w:val="22"/>
        </w:rPr>
        <w:t> </w:t>
      </w:r>
    </w:p>
    <w:p w14:paraId="33785AC5" w14:textId="77777777" w:rsidR="008E0F80" w:rsidRPr="008640E0" w:rsidRDefault="008E0F80" w:rsidP="00A617D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xml:space="preserve">• </w:t>
      </w:r>
      <w:r w:rsidRPr="008640E0">
        <w:rPr>
          <w:rStyle w:val="normaltextrun"/>
          <w:rFonts w:asciiTheme="minorHAnsi" w:hAnsiTheme="minorHAnsi" w:cstheme="minorHAnsi"/>
          <w:sz w:val="22"/>
          <w:szCs w:val="22"/>
          <w:u w:val="single"/>
        </w:rPr>
        <w:t>L’ouverture culturelle et l’accès à la pratique instrumentale à travers un projet artistique exigeant</w:t>
      </w:r>
      <w:r w:rsidRPr="008640E0">
        <w:rPr>
          <w:rStyle w:val="normaltextrun"/>
          <w:rFonts w:asciiTheme="minorHAnsi" w:hAnsiTheme="minorHAnsi" w:cstheme="minorHAnsi"/>
          <w:sz w:val="22"/>
          <w:szCs w:val="22"/>
        </w:rPr>
        <w:t>. Le dispositif constitue une opportunité unique pour de nombreux jeunes de découvrir la pratique musicale. La gratuité pour les familles, seule garante d’une réelle égalité des chances, est à ce titre un critère indispensable. Plus largement, l’aventure Orchestre à l'École ouvre aux élèves un nouvel univers culturel. Les équipes éducatives ont d’ailleurs à cœur de promouvoir la pratique instrumentale au-delà de l’expérience au sein de l’orchestre. Elles offrent aux jeunes la possibilité de poursuivre, s’ils le souhaitent, au sein d’une école de musique ou encore d’un orchestre présent sur le territoire. </w:t>
      </w:r>
      <w:r w:rsidRPr="008640E0">
        <w:rPr>
          <w:rStyle w:val="eop"/>
          <w:rFonts w:asciiTheme="minorHAnsi" w:hAnsiTheme="minorHAnsi" w:cstheme="minorHAnsi"/>
          <w:sz w:val="22"/>
          <w:szCs w:val="22"/>
        </w:rPr>
        <w:t> </w:t>
      </w:r>
    </w:p>
    <w:p w14:paraId="2B3EF8D5" w14:textId="77777777" w:rsidR="008E0F80" w:rsidRPr="008640E0" w:rsidRDefault="008E0F80" w:rsidP="00A617D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xml:space="preserve">• </w:t>
      </w:r>
      <w:r w:rsidRPr="008640E0">
        <w:rPr>
          <w:rStyle w:val="normaltextrun"/>
          <w:rFonts w:asciiTheme="minorHAnsi" w:hAnsiTheme="minorHAnsi" w:cstheme="minorHAnsi"/>
          <w:sz w:val="22"/>
          <w:szCs w:val="22"/>
          <w:u w:val="single"/>
        </w:rPr>
        <w:t>L’inclusion sociale des jeunes</w:t>
      </w:r>
      <w:r w:rsidRPr="008640E0">
        <w:rPr>
          <w:rStyle w:val="normaltextrun"/>
          <w:rFonts w:asciiTheme="minorHAnsi" w:hAnsiTheme="minorHAnsi" w:cstheme="minorHAnsi"/>
          <w:sz w:val="22"/>
          <w:szCs w:val="22"/>
        </w:rPr>
        <w:t>. Les élèves sont amenés à s’écouter et à travailler ensemble. La réussite collective du groupe passe par la réussite de chacun. Une donnée qui modifie en profondeur la relation entre les élèves, et celle qu’ils entretiennent avec leurs enseignants. Par ailleurs, l’orchestre à l’école est amené à participer à la vie locale du territoire, afin d'éveiller la conscience citoyenne des jeunes. </w:t>
      </w:r>
      <w:r w:rsidRPr="008640E0">
        <w:rPr>
          <w:rStyle w:val="eop"/>
          <w:rFonts w:asciiTheme="minorHAnsi" w:hAnsiTheme="minorHAnsi" w:cstheme="minorHAnsi"/>
          <w:sz w:val="22"/>
          <w:szCs w:val="22"/>
        </w:rPr>
        <w:t> </w:t>
      </w:r>
    </w:p>
    <w:p w14:paraId="29DCBEE0" w14:textId="6FF25A98" w:rsidR="008E0F80" w:rsidRPr="008640E0" w:rsidRDefault="008E0F80" w:rsidP="00A617D1">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8640E0">
        <w:rPr>
          <w:rStyle w:val="normaltextrun"/>
          <w:rFonts w:asciiTheme="minorHAnsi" w:hAnsiTheme="minorHAnsi" w:cstheme="minorHAnsi"/>
          <w:sz w:val="22"/>
          <w:szCs w:val="22"/>
        </w:rPr>
        <w:t xml:space="preserve">• </w:t>
      </w:r>
      <w:r w:rsidRPr="008640E0">
        <w:rPr>
          <w:rStyle w:val="normaltextrun"/>
          <w:rFonts w:asciiTheme="minorHAnsi" w:hAnsiTheme="minorHAnsi" w:cstheme="minorHAnsi"/>
          <w:sz w:val="22"/>
          <w:szCs w:val="22"/>
          <w:u w:val="single"/>
        </w:rPr>
        <w:t>Favoriser la réussite scolaire et personnelle</w:t>
      </w:r>
      <w:r w:rsidRPr="008640E0">
        <w:rPr>
          <w:rStyle w:val="normaltextrun"/>
          <w:rFonts w:asciiTheme="minorHAnsi" w:hAnsiTheme="minorHAnsi" w:cstheme="minorHAnsi"/>
          <w:sz w:val="22"/>
          <w:szCs w:val="22"/>
        </w:rPr>
        <w:t xml:space="preserve"> à travers la pratique instrumentale, les enfants acquièrent progressivement rigueur et discipline. Les progrès qu’ils réalisent leur donnent confiance en eux, cela </w:t>
      </w:r>
      <w:r w:rsidR="00AE7AAF" w:rsidRPr="008640E0">
        <w:rPr>
          <w:rStyle w:val="normaltextrun"/>
          <w:rFonts w:asciiTheme="minorHAnsi" w:hAnsiTheme="minorHAnsi" w:cstheme="minorHAnsi"/>
          <w:sz w:val="22"/>
          <w:szCs w:val="22"/>
        </w:rPr>
        <w:t xml:space="preserve">leur permet de rentrer de la meilleure des façons dans les apprentissages fondamentaux </w:t>
      </w:r>
      <w:r w:rsidRPr="008640E0">
        <w:rPr>
          <w:rStyle w:val="normaltextrun"/>
          <w:rFonts w:asciiTheme="minorHAnsi" w:hAnsiTheme="minorHAnsi" w:cstheme="minorHAnsi"/>
          <w:sz w:val="22"/>
          <w:szCs w:val="22"/>
        </w:rPr>
        <w:t>sur leurs résultats scolaires et de s’épanouir</w:t>
      </w:r>
      <w:r w:rsidR="00AE7AAF" w:rsidRPr="008640E0">
        <w:rPr>
          <w:rStyle w:val="normaltextrun"/>
          <w:rFonts w:asciiTheme="minorHAnsi" w:hAnsiTheme="minorHAnsi" w:cstheme="minorHAnsi"/>
          <w:sz w:val="22"/>
          <w:szCs w:val="22"/>
        </w:rPr>
        <w:t xml:space="preserve">. </w:t>
      </w:r>
      <w:r w:rsidRPr="008640E0">
        <w:rPr>
          <w:rStyle w:val="eop"/>
          <w:rFonts w:asciiTheme="minorHAnsi" w:hAnsiTheme="minorHAnsi" w:cstheme="minorHAnsi"/>
          <w:sz w:val="22"/>
          <w:szCs w:val="22"/>
        </w:rPr>
        <w:t> </w:t>
      </w:r>
      <w:r w:rsidR="00AE7AAF" w:rsidRPr="008640E0">
        <w:rPr>
          <w:rStyle w:val="eop"/>
          <w:rFonts w:asciiTheme="minorHAnsi" w:hAnsiTheme="minorHAnsi" w:cstheme="minorHAnsi"/>
          <w:sz w:val="22"/>
          <w:szCs w:val="22"/>
        </w:rPr>
        <w:t>Ce dispositif est aussi l’occasion de resserrer les liens entre les parents</w:t>
      </w:r>
      <w:r w:rsidR="00D525D0" w:rsidRPr="008640E0">
        <w:rPr>
          <w:rStyle w:val="eop"/>
          <w:rFonts w:asciiTheme="minorHAnsi" w:hAnsiTheme="minorHAnsi" w:cstheme="minorHAnsi"/>
          <w:sz w:val="22"/>
          <w:szCs w:val="22"/>
        </w:rPr>
        <w:t xml:space="preserve"> et l’éducation nationale afin que ces derniers s’impliquent davantage dans la scolarité par leurs enfants. </w:t>
      </w:r>
    </w:p>
    <w:p w14:paraId="5BC793C6" w14:textId="77777777" w:rsidR="00AE7AAF" w:rsidRPr="008640E0" w:rsidRDefault="00AE7AAF" w:rsidP="008E0F80">
      <w:pPr>
        <w:pStyle w:val="paragraph"/>
        <w:spacing w:before="0" w:beforeAutospacing="0" w:after="0" w:afterAutospacing="0"/>
        <w:jc w:val="both"/>
        <w:textAlignment w:val="baseline"/>
        <w:rPr>
          <w:rStyle w:val="eop"/>
          <w:rFonts w:asciiTheme="minorHAnsi" w:hAnsiTheme="minorHAnsi" w:cstheme="minorHAnsi"/>
          <w:sz w:val="22"/>
          <w:szCs w:val="22"/>
        </w:rPr>
      </w:pPr>
    </w:p>
    <w:p w14:paraId="62345DF4" w14:textId="1E55D693" w:rsidR="00AE7AAF" w:rsidRPr="008640E0" w:rsidRDefault="00AE7AAF" w:rsidP="008E0F80">
      <w:pPr>
        <w:pStyle w:val="paragraph"/>
        <w:spacing w:before="0" w:beforeAutospacing="0" w:after="0" w:afterAutospacing="0"/>
        <w:jc w:val="both"/>
        <w:textAlignment w:val="baseline"/>
        <w:rPr>
          <w:rFonts w:asciiTheme="minorHAnsi" w:hAnsiTheme="minorHAnsi" w:cstheme="minorHAnsi"/>
          <w:sz w:val="18"/>
          <w:szCs w:val="18"/>
        </w:rPr>
      </w:pPr>
    </w:p>
    <w:p w14:paraId="14935365"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72F3101F" w14:textId="77777777" w:rsidR="008E0F80" w:rsidRPr="008640E0" w:rsidRDefault="008E0F80" w:rsidP="00E57866">
      <w:pPr>
        <w:pStyle w:val="paragraph"/>
        <w:spacing w:before="0" w:beforeAutospacing="0" w:after="0" w:afterAutospacing="0" w:line="276" w:lineRule="auto"/>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ARTICLE 1 – OBJET DE LA CONVENTION</w:t>
      </w:r>
      <w:r w:rsidRPr="008640E0">
        <w:rPr>
          <w:rStyle w:val="eop"/>
          <w:rFonts w:asciiTheme="minorHAnsi" w:hAnsiTheme="minorHAnsi" w:cstheme="minorHAnsi"/>
          <w:sz w:val="22"/>
          <w:szCs w:val="22"/>
        </w:rPr>
        <w:t> </w:t>
      </w:r>
    </w:p>
    <w:p w14:paraId="07399044" w14:textId="77777777" w:rsidR="00883E66" w:rsidRPr="008640E0" w:rsidRDefault="00883E66" w:rsidP="00E57866">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71BE6B92" w14:textId="03CD40FF" w:rsidR="008E0F80" w:rsidRPr="008640E0" w:rsidRDefault="008E0F80" w:rsidP="00E578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La présente convention a pour objet de définir les engagements des différents partenaires pour déployer un dispositif Orchestre à l’</w:t>
      </w:r>
      <w:r w:rsidR="00B56B78" w:rsidRPr="008640E0">
        <w:rPr>
          <w:rStyle w:val="normaltextrun"/>
          <w:rFonts w:asciiTheme="minorHAnsi" w:hAnsiTheme="minorHAnsi" w:cstheme="minorHAnsi"/>
          <w:sz w:val="22"/>
          <w:szCs w:val="22"/>
        </w:rPr>
        <w:t>É</w:t>
      </w:r>
      <w:r w:rsidRPr="008640E0">
        <w:rPr>
          <w:rStyle w:val="normaltextrun"/>
          <w:rFonts w:asciiTheme="minorHAnsi" w:hAnsiTheme="minorHAnsi" w:cstheme="minorHAnsi"/>
          <w:sz w:val="22"/>
          <w:szCs w:val="22"/>
        </w:rPr>
        <w:t xml:space="preserve">cole </w:t>
      </w:r>
      <w:r w:rsidRPr="006403E4">
        <w:rPr>
          <w:rStyle w:val="normaltextrun"/>
          <w:rFonts w:ascii="Calibri" w:hAnsi="Calibri" w:cs="Calibri"/>
          <w:i/>
          <w:iCs/>
          <w:color w:val="FF0000"/>
          <w:sz w:val="22"/>
          <w:szCs w:val="22"/>
        </w:rPr>
        <w:t>de l’établissement scolaire</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 xml:space="preserve">à </w:t>
      </w:r>
      <w:r w:rsidRPr="006403E4">
        <w:rPr>
          <w:rStyle w:val="normaltextrun"/>
          <w:rFonts w:ascii="Calibri" w:hAnsi="Calibri" w:cs="Calibri"/>
          <w:i/>
          <w:iCs/>
          <w:color w:val="FF0000"/>
          <w:sz w:val="22"/>
          <w:szCs w:val="22"/>
        </w:rPr>
        <w:t>ville</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à compter de la rentrée scolaire 202</w:t>
      </w:r>
      <w:r w:rsidR="001F6EE3" w:rsidRPr="008640E0">
        <w:rPr>
          <w:rStyle w:val="normaltextrun"/>
          <w:rFonts w:asciiTheme="minorHAnsi" w:hAnsiTheme="minorHAnsi" w:cstheme="minorHAnsi"/>
          <w:sz w:val="22"/>
          <w:szCs w:val="22"/>
        </w:rPr>
        <w:t>5</w:t>
      </w:r>
      <w:r w:rsidRPr="008640E0">
        <w:rPr>
          <w:rStyle w:val="normaltextrun"/>
          <w:rFonts w:asciiTheme="minorHAnsi" w:hAnsiTheme="minorHAnsi" w:cstheme="minorHAnsi"/>
          <w:sz w:val="22"/>
          <w:szCs w:val="22"/>
        </w:rPr>
        <w:t>.</w:t>
      </w:r>
      <w:r w:rsidRPr="008640E0">
        <w:rPr>
          <w:rStyle w:val="eop"/>
          <w:rFonts w:asciiTheme="minorHAnsi" w:hAnsiTheme="minorHAnsi" w:cstheme="minorHAnsi"/>
          <w:sz w:val="22"/>
          <w:szCs w:val="22"/>
        </w:rPr>
        <w:t> </w:t>
      </w:r>
    </w:p>
    <w:p w14:paraId="3131B90D" w14:textId="77777777" w:rsidR="008E0F80" w:rsidRPr="008640E0" w:rsidRDefault="008E0F80" w:rsidP="00E578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5B94E8AF" w14:textId="77777777" w:rsidR="008E0F80" w:rsidRPr="008640E0" w:rsidRDefault="008E0F80" w:rsidP="00E57866">
      <w:pPr>
        <w:pStyle w:val="paragraph"/>
        <w:spacing w:before="0" w:beforeAutospacing="0" w:after="0" w:afterAutospacing="0" w:line="276" w:lineRule="auto"/>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ARTICLE 2 – DESCRIPTION DU PROJET</w:t>
      </w:r>
      <w:r w:rsidRPr="008640E0">
        <w:rPr>
          <w:rStyle w:val="eop"/>
          <w:rFonts w:asciiTheme="minorHAnsi" w:hAnsiTheme="minorHAnsi" w:cstheme="minorHAnsi"/>
          <w:sz w:val="22"/>
          <w:szCs w:val="22"/>
        </w:rPr>
        <w:t> </w:t>
      </w:r>
    </w:p>
    <w:p w14:paraId="392499CF" w14:textId="77777777" w:rsidR="00883E66" w:rsidRPr="008640E0" w:rsidRDefault="00883E66" w:rsidP="00E57866">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7AAF6DEB" w14:textId="47E23D0A" w:rsidR="008E0F80" w:rsidRPr="008640E0" w:rsidRDefault="008E0F80" w:rsidP="00E57866">
      <w:pPr>
        <w:pStyle w:val="paragraph"/>
        <w:spacing w:before="0" w:beforeAutospacing="0" w:after="0" w:afterAutospacing="0" w:line="276" w:lineRule="auto"/>
        <w:jc w:val="both"/>
        <w:textAlignment w:val="baseline"/>
        <w:rPr>
          <w:rStyle w:val="eop"/>
          <w:rFonts w:asciiTheme="minorHAnsi" w:hAnsiTheme="minorHAnsi" w:cstheme="minorHAnsi"/>
          <w:sz w:val="22"/>
          <w:szCs w:val="22"/>
        </w:rPr>
      </w:pPr>
      <w:r w:rsidRPr="008640E0">
        <w:rPr>
          <w:rStyle w:val="normaltextrun"/>
          <w:rFonts w:asciiTheme="minorHAnsi" w:hAnsiTheme="minorHAnsi" w:cstheme="minorHAnsi"/>
          <w:sz w:val="22"/>
          <w:szCs w:val="22"/>
        </w:rPr>
        <w:t xml:space="preserve">L’orchestre s’adresse à une classe de </w:t>
      </w:r>
      <w:r w:rsidRPr="006403E4">
        <w:rPr>
          <w:rStyle w:val="normaltextrun"/>
          <w:rFonts w:ascii="Calibri" w:hAnsi="Calibri" w:cs="Calibri"/>
          <w:i/>
          <w:iCs/>
          <w:color w:val="FF0000"/>
          <w:sz w:val="22"/>
          <w:szCs w:val="22"/>
        </w:rPr>
        <w:t>niveau de classe</w:t>
      </w:r>
      <w:r w:rsidRPr="008640E0">
        <w:rPr>
          <w:rStyle w:val="normaltextrun"/>
          <w:rFonts w:asciiTheme="minorHAnsi" w:hAnsiTheme="minorHAnsi" w:cstheme="minorHAnsi"/>
          <w:color w:val="ED7D31"/>
          <w:sz w:val="22"/>
          <w:szCs w:val="22"/>
        </w:rPr>
        <w:t xml:space="preserve"> </w:t>
      </w:r>
      <w:r w:rsidRPr="008640E0">
        <w:rPr>
          <w:rStyle w:val="normaltextrun"/>
          <w:rFonts w:asciiTheme="minorHAnsi" w:hAnsiTheme="minorHAnsi" w:cstheme="minorHAnsi"/>
          <w:sz w:val="22"/>
          <w:szCs w:val="22"/>
        </w:rPr>
        <w:t xml:space="preserve">qui est constitué de </w:t>
      </w:r>
      <w:r w:rsidRPr="006403E4">
        <w:rPr>
          <w:rStyle w:val="normaltextrun"/>
          <w:rFonts w:ascii="Calibri" w:hAnsi="Calibri" w:cs="Calibri"/>
          <w:i/>
          <w:iCs/>
          <w:color w:val="FF0000"/>
          <w:sz w:val="22"/>
          <w:szCs w:val="22"/>
        </w:rPr>
        <w:t>tant</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 xml:space="preserve">groupes composés de </w:t>
      </w:r>
      <w:r w:rsidRPr="006403E4">
        <w:rPr>
          <w:rStyle w:val="normaltextrun"/>
          <w:rFonts w:ascii="Calibri" w:hAnsi="Calibri" w:cs="Calibri"/>
          <w:i/>
          <w:iCs/>
          <w:color w:val="FF0000"/>
          <w:sz w:val="22"/>
          <w:szCs w:val="22"/>
        </w:rPr>
        <w:t>tant</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 xml:space="preserve">à </w:t>
      </w:r>
      <w:r w:rsidRPr="006403E4">
        <w:rPr>
          <w:rStyle w:val="normaltextrun"/>
          <w:rFonts w:ascii="Calibri" w:hAnsi="Calibri" w:cs="Calibri"/>
          <w:i/>
          <w:iCs/>
          <w:color w:val="FF0000"/>
          <w:sz w:val="22"/>
          <w:szCs w:val="22"/>
        </w:rPr>
        <w:t>tant</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 xml:space="preserve">élèves qui forment </w:t>
      </w:r>
      <w:r w:rsidRPr="006403E4">
        <w:rPr>
          <w:rStyle w:val="normaltextrun"/>
          <w:rFonts w:ascii="Calibri" w:hAnsi="Calibri" w:cs="Calibri"/>
          <w:i/>
          <w:iCs/>
          <w:color w:val="FF0000"/>
          <w:sz w:val="22"/>
          <w:szCs w:val="22"/>
        </w:rPr>
        <w:t>tant</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 xml:space="preserve">pupitres. Cette classe s’inscrit dans la durée du projet qui est de </w:t>
      </w:r>
      <w:r w:rsidRPr="006403E4">
        <w:rPr>
          <w:rStyle w:val="normaltextrun"/>
          <w:rFonts w:ascii="Calibri" w:hAnsi="Calibri" w:cs="Calibri"/>
          <w:i/>
          <w:iCs/>
          <w:color w:val="FF0000"/>
          <w:sz w:val="22"/>
          <w:szCs w:val="22"/>
        </w:rPr>
        <w:t>tant</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 xml:space="preserve">années scolaires (du </w:t>
      </w:r>
      <w:r w:rsidRPr="006403E4">
        <w:rPr>
          <w:rStyle w:val="normaltextrun"/>
          <w:rFonts w:ascii="Calibri" w:hAnsi="Calibri" w:cs="Calibri"/>
          <w:i/>
          <w:iCs/>
          <w:color w:val="FF0000"/>
          <w:sz w:val="22"/>
          <w:szCs w:val="22"/>
        </w:rPr>
        <w:t>niveau de classe de début d’orchestre</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 xml:space="preserve">au </w:t>
      </w:r>
      <w:r w:rsidRPr="006403E4">
        <w:rPr>
          <w:rStyle w:val="normaltextrun"/>
          <w:rFonts w:ascii="Calibri" w:hAnsi="Calibri" w:cs="Calibri"/>
          <w:i/>
          <w:iCs/>
          <w:color w:val="FF0000"/>
          <w:sz w:val="22"/>
          <w:szCs w:val="22"/>
        </w:rPr>
        <w:t>niveau de classe de fin d’orchestre</w:t>
      </w:r>
      <w:r w:rsidRPr="008640E0">
        <w:rPr>
          <w:rStyle w:val="normaltextrun"/>
          <w:rFonts w:asciiTheme="minorHAnsi" w:hAnsiTheme="minorHAnsi" w:cstheme="minorHAnsi"/>
          <w:sz w:val="22"/>
          <w:szCs w:val="22"/>
        </w:rPr>
        <w:t xml:space="preserve">). Pour la première année du projet, les temps d’enseignement s’organisent entre le travail en pupitre </w:t>
      </w:r>
      <w:r w:rsidR="00883E66" w:rsidRPr="008640E0">
        <w:rPr>
          <w:rStyle w:val="normaltextrun"/>
          <w:rFonts w:asciiTheme="minorHAnsi" w:hAnsiTheme="minorHAnsi" w:cstheme="minorHAnsi"/>
          <w:sz w:val="22"/>
          <w:szCs w:val="22"/>
        </w:rPr>
        <w:t xml:space="preserve">a </w:t>
      </w:r>
      <w:r w:rsidRPr="006403E4">
        <w:rPr>
          <w:rStyle w:val="normaltextrun"/>
          <w:rFonts w:ascii="Calibri" w:hAnsi="Calibri" w:cs="Calibri"/>
          <w:i/>
          <w:iCs/>
          <w:color w:val="FF0000"/>
          <w:sz w:val="22"/>
          <w:szCs w:val="22"/>
        </w:rPr>
        <w:t>lieu d’enseignement en pupitre</w:t>
      </w:r>
      <w:r w:rsidRPr="008640E0">
        <w:rPr>
          <w:rStyle w:val="normaltextrun"/>
          <w:rFonts w:asciiTheme="minorHAnsi" w:hAnsiTheme="minorHAnsi" w:cstheme="minorHAnsi"/>
          <w:sz w:val="22"/>
          <w:szCs w:val="22"/>
        </w:rPr>
        <w:t xml:space="preserve">, les </w:t>
      </w:r>
      <w:r w:rsidRPr="006403E4">
        <w:rPr>
          <w:rStyle w:val="normaltextrun"/>
          <w:rFonts w:ascii="Calibri" w:hAnsi="Calibri" w:cs="Calibri"/>
          <w:i/>
          <w:iCs/>
          <w:color w:val="FF0000"/>
          <w:sz w:val="22"/>
          <w:szCs w:val="22"/>
        </w:rPr>
        <w:t>lieux</w:t>
      </w:r>
      <w:r w:rsidRPr="006403E4">
        <w:rPr>
          <w:rStyle w:val="normaltextrun"/>
          <w:rFonts w:ascii="Calibri" w:hAnsi="Calibri" w:cs="Calibri"/>
          <w:color w:val="FF0000"/>
          <w:sz w:val="22"/>
          <w:szCs w:val="22"/>
        </w:rPr>
        <w:t xml:space="preserve">, </w:t>
      </w:r>
      <w:r w:rsidRPr="006403E4">
        <w:rPr>
          <w:rStyle w:val="normaltextrun"/>
          <w:rFonts w:ascii="Calibri" w:hAnsi="Calibri" w:cs="Calibri"/>
          <w:i/>
          <w:iCs/>
          <w:color w:val="FF0000"/>
          <w:sz w:val="22"/>
          <w:szCs w:val="22"/>
        </w:rPr>
        <w:t>date et horaires</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 xml:space="preserve">et un travail en classe complète tutti à </w:t>
      </w:r>
      <w:r w:rsidRPr="006403E4">
        <w:rPr>
          <w:rStyle w:val="normaltextrun"/>
          <w:rFonts w:ascii="Calibri" w:hAnsi="Calibri" w:cs="Calibri"/>
          <w:i/>
          <w:iCs/>
          <w:color w:val="FF0000"/>
          <w:sz w:val="22"/>
          <w:szCs w:val="22"/>
        </w:rPr>
        <w:t>lieu, date et horaires</w:t>
      </w:r>
      <w:r w:rsidRPr="008640E0">
        <w:rPr>
          <w:rStyle w:val="normaltextrun"/>
          <w:rFonts w:asciiTheme="minorHAnsi" w:hAnsiTheme="minorHAnsi" w:cstheme="minorHAnsi"/>
          <w:sz w:val="22"/>
          <w:szCs w:val="22"/>
        </w:rPr>
        <w:t>. Les instruments constitutifs de l’orchestre sont mis gratuitement à disposition des enfants pour toute la durée du projet. </w:t>
      </w:r>
      <w:r w:rsidRPr="008640E0">
        <w:rPr>
          <w:rStyle w:val="eop"/>
          <w:rFonts w:asciiTheme="minorHAnsi" w:hAnsiTheme="minorHAnsi" w:cstheme="minorHAnsi"/>
          <w:sz w:val="22"/>
          <w:szCs w:val="22"/>
        </w:rPr>
        <w:t> </w:t>
      </w:r>
    </w:p>
    <w:p w14:paraId="2B5CAAEA" w14:textId="77777777" w:rsidR="00CA20AD" w:rsidRPr="008640E0" w:rsidRDefault="00CA20AD" w:rsidP="008E0F80">
      <w:pPr>
        <w:pStyle w:val="paragraph"/>
        <w:spacing w:before="0" w:beforeAutospacing="0" w:after="0" w:afterAutospacing="0"/>
        <w:jc w:val="both"/>
        <w:textAlignment w:val="baseline"/>
        <w:rPr>
          <w:rFonts w:asciiTheme="minorHAnsi" w:hAnsiTheme="minorHAnsi" w:cstheme="minorHAnsi"/>
          <w:sz w:val="18"/>
          <w:szCs w:val="18"/>
        </w:rPr>
      </w:pPr>
    </w:p>
    <w:p w14:paraId="3718C33D" w14:textId="77777777" w:rsidR="008E0F80" w:rsidRPr="008640E0" w:rsidRDefault="008E0F80" w:rsidP="008E0F80">
      <w:pPr>
        <w:pStyle w:val="paragraph"/>
        <w:spacing w:before="0" w:beforeAutospacing="0" w:after="0" w:afterAutospacing="0"/>
        <w:jc w:val="both"/>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4C06C02B" w14:textId="18082108" w:rsidR="008E0F80" w:rsidRPr="008640E0" w:rsidRDefault="008E0F80" w:rsidP="008E0F80">
      <w:pPr>
        <w:pStyle w:val="paragraph"/>
        <w:spacing w:before="0" w:beforeAutospacing="0" w:after="0" w:afterAutospacing="0"/>
        <w:textAlignment w:val="baseline"/>
        <w:rPr>
          <w:rStyle w:val="eop"/>
          <w:rFonts w:asciiTheme="minorHAnsi" w:hAnsiTheme="minorHAnsi" w:cstheme="minorHAnsi"/>
          <w:sz w:val="22"/>
          <w:szCs w:val="22"/>
        </w:rPr>
      </w:pPr>
      <w:r w:rsidRPr="008640E0">
        <w:rPr>
          <w:rStyle w:val="normaltextrun"/>
          <w:rFonts w:asciiTheme="minorHAnsi" w:hAnsiTheme="minorHAnsi" w:cstheme="minorHAnsi"/>
          <w:b/>
          <w:sz w:val="22"/>
          <w:szCs w:val="22"/>
          <w:u w:val="single"/>
        </w:rPr>
        <w:t>ARTICLE 3 – ENGAGEMENT DE L’</w:t>
      </w:r>
      <w:r w:rsidR="00883E66" w:rsidRPr="008640E0">
        <w:rPr>
          <w:rStyle w:val="normaltextrun"/>
          <w:rFonts w:asciiTheme="minorHAnsi" w:hAnsiTheme="minorHAnsi" w:cstheme="minorHAnsi"/>
          <w:b/>
          <w:sz w:val="22"/>
          <w:szCs w:val="22"/>
          <w:u w:val="single"/>
        </w:rPr>
        <w:t>É</w:t>
      </w:r>
      <w:r w:rsidRPr="008640E0">
        <w:rPr>
          <w:rStyle w:val="normaltextrun"/>
          <w:rFonts w:asciiTheme="minorHAnsi" w:hAnsiTheme="minorHAnsi" w:cstheme="minorHAnsi"/>
          <w:b/>
          <w:sz w:val="22"/>
          <w:szCs w:val="22"/>
          <w:u w:val="single"/>
        </w:rPr>
        <w:t>DUCATION NATIONALE</w:t>
      </w:r>
      <w:r w:rsidRPr="008640E0">
        <w:rPr>
          <w:rStyle w:val="eop"/>
          <w:rFonts w:asciiTheme="minorHAnsi" w:hAnsiTheme="minorHAnsi" w:cstheme="minorHAnsi"/>
          <w:sz w:val="22"/>
          <w:szCs w:val="22"/>
        </w:rPr>
        <w:t> </w:t>
      </w:r>
    </w:p>
    <w:p w14:paraId="2D0B77BD"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p>
    <w:p w14:paraId="3A0716A0" w14:textId="6A0CEEDF"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La direction des services départementaux de l'</w:t>
      </w:r>
      <w:r w:rsidR="00883E66" w:rsidRPr="008640E0">
        <w:rPr>
          <w:rStyle w:val="normaltextrun"/>
          <w:rFonts w:asciiTheme="minorHAnsi" w:hAnsiTheme="minorHAnsi" w:cstheme="minorHAnsi"/>
          <w:sz w:val="22"/>
          <w:szCs w:val="22"/>
        </w:rPr>
        <w:t>É</w:t>
      </w:r>
      <w:r w:rsidRPr="008640E0">
        <w:rPr>
          <w:rStyle w:val="normaltextrun"/>
          <w:rFonts w:asciiTheme="minorHAnsi" w:hAnsiTheme="minorHAnsi" w:cstheme="minorHAnsi"/>
          <w:sz w:val="22"/>
          <w:szCs w:val="22"/>
        </w:rPr>
        <w:t xml:space="preserve">ducation </w:t>
      </w:r>
      <w:r w:rsidR="00883E66" w:rsidRPr="008640E0">
        <w:rPr>
          <w:rStyle w:val="normaltextrun"/>
          <w:rFonts w:asciiTheme="minorHAnsi" w:hAnsiTheme="minorHAnsi" w:cstheme="minorHAnsi"/>
          <w:sz w:val="22"/>
          <w:szCs w:val="22"/>
        </w:rPr>
        <w:t>N</w:t>
      </w:r>
      <w:r w:rsidRPr="008640E0">
        <w:rPr>
          <w:rStyle w:val="normaltextrun"/>
          <w:rFonts w:asciiTheme="minorHAnsi" w:hAnsiTheme="minorHAnsi" w:cstheme="minorHAnsi"/>
          <w:sz w:val="22"/>
          <w:szCs w:val="22"/>
        </w:rPr>
        <w:t xml:space="preserve">ationale de </w:t>
      </w:r>
      <w:r w:rsidRPr="006403E4">
        <w:rPr>
          <w:rStyle w:val="normaltextrun"/>
          <w:rFonts w:ascii="Calibri" w:hAnsi="Calibri" w:cs="Calibri"/>
          <w:i/>
          <w:iCs/>
          <w:color w:val="FF0000"/>
          <w:sz w:val="22"/>
          <w:szCs w:val="22"/>
        </w:rPr>
        <w:t>département</w:t>
      </w:r>
      <w:r w:rsidRPr="008640E0">
        <w:rPr>
          <w:rStyle w:val="normaltextrun"/>
          <w:rFonts w:asciiTheme="minorHAnsi" w:hAnsiTheme="minorHAnsi" w:cstheme="minorHAnsi"/>
          <w:sz w:val="22"/>
          <w:szCs w:val="22"/>
        </w:rPr>
        <w:t>, dans le cadre de ses moyens :</w:t>
      </w:r>
      <w:r w:rsidRPr="008640E0">
        <w:rPr>
          <w:rStyle w:val="eop"/>
          <w:rFonts w:asciiTheme="minorHAnsi" w:hAnsiTheme="minorHAnsi" w:cstheme="minorHAnsi"/>
          <w:sz w:val="22"/>
          <w:szCs w:val="22"/>
        </w:rPr>
        <w:t> </w:t>
      </w:r>
    </w:p>
    <w:p w14:paraId="3CFBCC45"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mobilise l’équipe éducative ;</w:t>
      </w:r>
      <w:r w:rsidRPr="008640E0">
        <w:rPr>
          <w:rStyle w:val="eop"/>
          <w:rFonts w:asciiTheme="minorHAnsi" w:hAnsiTheme="minorHAnsi" w:cstheme="minorHAnsi"/>
          <w:sz w:val="22"/>
          <w:szCs w:val="22"/>
        </w:rPr>
        <w:t> </w:t>
      </w:r>
    </w:p>
    <w:p w14:paraId="22D84C3C"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apporte l’expertise de ses corps d’inspection ;</w:t>
      </w:r>
      <w:r w:rsidRPr="008640E0">
        <w:rPr>
          <w:rStyle w:val="eop"/>
          <w:rFonts w:asciiTheme="minorHAnsi" w:hAnsiTheme="minorHAnsi" w:cstheme="minorHAnsi"/>
          <w:sz w:val="22"/>
          <w:szCs w:val="22"/>
        </w:rPr>
        <w:t> </w:t>
      </w:r>
    </w:p>
    <w:p w14:paraId="5EF1531E"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s’engage à aménager les emplois du temps des élèves de telle sorte qu’ils puissent recevoir leur enseignement en formation instrumentale et orchestrale ; </w:t>
      </w:r>
      <w:r w:rsidRPr="008640E0">
        <w:rPr>
          <w:rStyle w:val="eop"/>
          <w:rFonts w:asciiTheme="minorHAnsi" w:hAnsiTheme="minorHAnsi" w:cstheme="minorHAnsi"/>
          <w:sz w:val="22"/>
          <w:szCs w:val="22"/>
        </w:rPr>
        <w:t> </w:t>
      </w:r>
    </w:p>
    <w:p w14:paraId="6B0E7E03"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définit le rôle du/des porteur(s) de projet ; </w:t>
      </w:r>
      <w:r w:rsidRPr="008640E0">
        <w:rPr>
          <w:rStyle w:val="eop"/>
          <w:rFonts w:asciiTheme="minorHAnsi" w:hAnsiTheme="minorHAnsi" w:cstheme="minorHAnsi"/>
          <w:sz w:val="22"/>
          <w:szCs w:val="22"/>
        </w:rPr>
        <w:t> </w:t>
      </w:r>
    </w:p>
    <w:p w14:paraId="26052A4F"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s’engage à donner un quota d’heures suffisant aux professeurs pour assurer le bon déroulement et suivi du dispositif ; </w:t>
      </w:r>
      <w:r w:rsidRPr="008640E0">
        <w:rPr>
          <w:rStyle w:val="eop"/>
          <w:rFonts w:asciiTheme="minorHAnsi" w:hAnsiTheme="minorHAnsi" w:cstheme="minorHAnsi"/>
          <w:sz w:val="22"/>
          <w:szCs w:val="22"/>
        </w:rPr>
        <w:t> </w:t>
      </w:r>
    </w:p>
    <w:p w14:paraId="2F34DDDC"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veille au bon fonctionnement du dispositif ; </w:t>
      </w:r>
      <w:r w:rsidRPr="008640E0">
        <w:rPr>
          <w:rStyle w:val="eop"/>
          <w:rFonts w:asciiTheme="minorHAnsi" w:hAnsiTheme="minorHAnsi" w:cstheme="minorHAnsi"/>
          <w:sz w:val="22"/>
          <w:szCs w:val="22"/>
        </w:rPr>
        <w:t> </w:t>
      </w:r>
    </w:p>
    <w:p w14:paraId="1A300D80" w14:textId="449CD821"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xml:space="preserve">• veille à la cohérence du dispositif avec les objectifs </w:t>
      </w:r>
      <w:r w:rsidR="00CA20AD" w:rsidRPr="008640E0">
        <w:rPr>
          <w:rStyle w:val="normaltextrun"/>
          <w:rFonts w:asciiTheme="minorHAnsi" w:hAnsiTheme="minorHAnsi" w:cstheme="minorHAnsi"/>
          <w:sz w:val="22"/>
          <w:szCs w:val="22"/>
        </w:rPr>
        <w:t xml:space="preserve">pédagogiques </w:t>
      </w:r>
      <w:r w:rsidRPr="008640E0">
        <w:rPr>
          <w:rStyle w:val="normaltextrun"/>
          <w:rFonts w:asciiTheme="minorHAnsi" w:hAnsiTheme="minorHAnsi" w:cstheme="minorHAnsi"/>
          <w:sz w:val="22"/>
          <w:szCs w:val="22"/>
        </w:rPr>
        <w:t>du projet d’établissement et à son rayonnement au sein de l’établissement scolaire (lien avec les autres élèves de l’établissement et les projets existants) ;</w:t>
      </w:r>
      <w:r w:rsidRPr="008640E0">
        <w:rPr>
          <w:rStyle w:val="eop"/>
          <w:rFonts w:asciiTheme="minorHAnsi" w:hAnsiTheme="minorHAnsi" w:cstheme="minorHAnsi"/>
          <w:sz w:val="22"/>
          <w:szCs w:val="22"/>
        </w:rPr>
        <w:t> </w:t>
      </w:r>
    </w:p>
    <w:p w14:paraId="4082B367"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s’engage à faciliter la participation des élèves et la mobilisation des familles aux opérations organisées dans le cadre de l’orchestre à l’école.</w:t>
      </w:r>
      <w:r w:rsidRPr="008640E0">
        <w:rPr>
          <w:rStyle w:val="eop"/>
          <w:rFonts w:asciiTheme="minorHAnsi" w:hAnsiTheme="minorHAnsi" w:cstheme="minorHAnsi"/>
          <w:sz w:val="22"/>
          <w:szCs w:val="22"/>
        </w:rPr>
        <w:t> </w:t>
      </w:r>
    </w:p>
    <w:p w14:paraId="71295054"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58FBA585"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ARTICLE 4 – ENGAGEMENT DE L’ETABLISSEMENT D’ENSEIGNEMENT ARTISTIQUE</w:t>
      </w:r>
      <w:r w:rsidRPr="008640E0">
        <w:rPr>
          <w:rStyle w:val="eop"/>
          <w:rFonts w:asciiTheme="minorHAnsi" w:hAnsiTheme="minorHAnsi" w:cstheme="minorHAnsi"/>
          <w:sz w:val="22"/>
          <w:szCs w:val="22"/>
        </w:rPr>
        <w:t> </w:t>
      </w:r>
    </w:p>
    <w:p w14:paraId="514A3A59" w14:textId="77777777" w:rsidR="00883E66" w:rsidRPr="008640E0" w:rsidRDefault="00883E66" w:rsidP="00883E66">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909B4A9" w14:textId="55FC7610"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Dans le cadre de la mise en œuvre du projet artistique et culturel, l’établissement d’enseignement artistique :</w:t>
      </w:r>
      <w:r w:rsidRPr="008640E0">
        <w:rPr>
          <w:rStyle w:val="eop"/>
          <w:rFonts w:asciiTheme="minorHAnsi" w:hAnsiTheme="minorHAnsi" w:cstheme="minorHAnsi"/>
          <w:sz w:val="22"/>
          <w:szCs w:val="22"/>
        </w:rPr>
        <w:t> </w:t>
      </w:r>
    </w:p>
    <w:p w14:paraId="14648CF7"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se porte garant de la qualité de l’enseignement musical ; </w:t>
      </w:r>
      <w:r w:rsidRPr="008640E0">
        <w:rPr>
          <w:rStyle w:val="eop"/>
          <w:rFonts w:asciiTheme="minorHAnsi" w:hAnsiTheme="minorHAnsi" w:cstheme="minorHAnsi"/>
          <w:sz w:val="22"/>
          <w:szCs w:val="22"/>
        </w:rPr>
        <w:t> </w:t>
      </w:r>
    </w:p>
    <w:p w14:paraId="7080A3D6" w14:textId="00BF77A2"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xml:space="preserve">• s’assure que les intervenants ont </w:t>
      </w:r>
      <w:r w:rsidR="00CA20AD" w:rsidRPr="008640E0">
        <w:rPr>
          <w:rStyle w:val="normaltextrun"/>
          <w:rFonts w:asciiTheme="minorHAnsi" w:hAnsiTheme="minorHAnsi" w:cstheme="minorHAnsi"/>
          <w:sz w:val="22"/>
          <w:szCs w:val="22"/>
        </w:rPr>
        <w:t xml:space="preserve">la  motivation, </w:t>
      </w:r>
      <w:r w:rsidRPr="008640E0">
        <w:rPr>
          <w:rStyle w:val="normaltextrun"/>
          <w:rFonts w:asciiTheme="minorHAnsi" w:hAnsiTheme="minorHAnsi" w:cstheme="minorHAnsi"/>
          <w:sz w:val="22"/>
          <w:szCs w:val="22"/>
        </w:rPr>
        <w:t>les qualifications et les agréments nécessaires ;</w:t>
      </w:r>
      <w:r w:rsidRPr="008640E0">
        <w:rPr>
          <w:rStyle w:val="eop"/>
          <w:rFonts w:asciiTheme="minorHAnsi" w:hAnsiTheme="minorHAnsi" w:cstheme="minorHAnsi"/>
          <w:sz w:val="22"/>
          <w:szCs w:val="22"/>
        </w:rPr>
        <w:t> </w:t>
      </w:r>
    </w:p>
    <w:p w14:paraId="121A4D38" w14:textId="77777777"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met tout en œuvre pour la pérennité du projet en proposant des possibilités de continuité du projet pour les élèves volontaires ;</w:t>
      </w:r>
      <w:r w:rsidRPr="008640E0">
        <w:rPr>
          <w:rStyle w:val="eop"/>
          <w:rFonts w:asciiTheme="minorHAnsi" w:hAnsiTheme="minorHAnsi" w:cstheme="minorHAnsi"/>
          <w:sz w:val="22"/>
          <w:szCs w:val="22"/>
        </w:rPr>
        <w:t> </w:t>
      </w:r>
    </w:p>
    <w:p w14:paraId="16111638" w14:textId="3EDB8C1F" w:rsidR="008E0F80" w:rsidRPr="008640E0" w:rsidRDefault="008E0F80" w:rsidP="00883E6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s’engage à associer les élèves de l’Orchestre à l’</w:t>
      </w:r>
      <w:r w:rsidR="00883E66" w:rsidRPr="008640E0">
        <w:rPr>
          <w:rStyle w:val="normaltextrun"/>
          <w:rFonts w:asciiTheme="minorHAnsi" w:hAnsiTheme="minorHAnsi" w:cstheme="minorHAnsi"/>
          <w:sz w:val="22"/>
          <w:szCs w:val="22"/>
        </w:rPr>
        <w:t>É</w:t>
      </w:r>
      <w:r w:rsidRPr="008640E0">
        <w:rPr>
          <w:rStyle w:val="normaltextrun"/>
          <w:rFonts w:asciiTheme="minorHAnsi" w:hAnsiTheme="minorHAnsi" w:cstheme="minorHAnsi"/>
          <w:sz w:val="22"/>
          <w:szCs w:val="22"/>
        </w:rPr>
        <w:t>cole aux événements de l’établissement d’enseignement artistique (auditions, concerts, masterclass, etc.)</w:t>
      </w:r>
      <w:r w:rsidR="00D525D0" w:rsidRPr="008640E0">
        <w:rPr>
          <w:rStyle w:val="normaltextrun"/>
          <w:rFonts w:asciiTheme="minorHAnsi" w:hAnsiTheme="minorHAnsi" w:cstheme="minorHAnsi"/>
          <w:sz w:val="22"/>
          <w:szCs w:val="22"/>
        </w:rPr>
        <w:t xml:space="preserve"> </w:t>
      </w:r>
      <w:r w:rsidR="00CA20AD" w:rsidRPr="008640E0">
        <w:rPr>
          <w:rStyle w:val="eop"/>
          <w:rFonts w:asciiTheme="minorHAnsi" w:hAnsiTheme="minorHAnsi" w:cstheme="minorHAnsi"/>
          <w:sz w:val="22"/>
          <w:szCs w:val="22"/>
        </w:rPr>
        <w:t>et/ou proposer des opportunités de projet artistique</w:t>
      </w:r>
      <w:r w:rsidR="00D525D0" w:rsidRPr="008640E0">
        <w:rPr>
          <w:rStyle w:val="eop"/>
          <w:rFonts w:asciiTheme="minorHAnsi" w:hAnsiTheme="minorHAnsi" w:cstheme="minorHAnsi"/>
          <w:sz w:val="22"/>
          <w:szCs w:val="22"/>
        </w:rPr>
        <w:t>.</w:t>
      </w:r>
    </w:p>
    <w:p w14:paraId="288E10A7"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6D2193E2" w14:textId="77777777" w:rsidR="008E0F80" w:rsidRPr="008640E0" w:rsidRDefault="008E0F80" w:rsidP="005C122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ARTICLE 5 – ENGAGEMENT DU PARTENAIRE TERRITORIAL</w:t>
      </w:r>
      <w:r w:rsidRPr="008640E0">
        <w:rPr>
          <w:rStyle w:val="eop"/>
          <w:rFonts w:asciiTheme="minorHAnsi" w:hAnsiTheme="minorHAnsi" w:cstheme="minorHAnsi"/>
          <w:sz w:val="22"/>
          <w:szCs w:val="22"/>
        </w:rPr>
        <w:t> </w:t>
      </w:r>
    </w:p>
    <w:p w14:paraId="78D7F773" w14:textId="77777777" w:rsidR="005C1226" w:rsidRPr="008640E0" w:rsidRDefault="005C1226" w:rsidP="005C1226">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3C332E4D" w14:textId="739D6927" w:rsidR="008E0F80" w:rsidRPr="008640E0" w:rsidRDefault="008E0F80" w:rsidP="005C122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Dans le cadre de la mise en œuvre du projet artistique et culturel, le</w:t>
      </w:r>
      <w:r w:rsidRPr="006403E4">
        <w:rPr>
          <w:rStyle w:val="normaltextrun"/>
          <w:rFonts w:ascii="Calibri" w:hAnsi="Calibri" w:cs="Calibri"/>
          <w:color w:val="FF0000"/>
          <w:sz w:val="22"/>
          <w:szCs w:val="22"/>
        </w:rPr>
        <w:t xml:space="preserve"> </w:t>
      </w:r>
      <w:r w:rsidRPr="006403E4">
        <w:rPr>
          <w:rStyle w:val="normaltextrun"/>
          <w:rFonts w:ascii="Calibri" w:hAnsi="Calibri" w:cs="Calibri"/>
          <w:i/>
          <w:iCs/>
          <w:color w:val="FF0000"/>
          <w:sz w:val="22"/>
          <w:szCs w:val="22"/>
        </w:rPr>
        <w:t>partenaire territorial (ville / communauté de communes / département)</w:t>
      </w:r>
      <w:r w:rsidRPr="006403E4">
        <w:rPr>
          <w:rStyle w:val="normaltextrun"/>
          <w:rFonts w:ascii="Calibri" w:hAnsi="Calibri" w:cs="Calibri"/>
          <w:color w:val="FF0000"/>
          <w:sz w:val="22"/>
          <w:szCs w:val="22"/>
        </w:rPr>
        <w:t xml:space="preserve"> :</w:t>
      </w:r>
      <w:r w:rsidRPr="006403E4">
        <w:rPr>
          <w:rStyle w:val="eop"/>
          <w:rFonts w:ascii="Calibri" w:hAnsi="Calibri" w:cs="Calibri"/>
          <w:color w:val="FF0000"/>
          <w:sz w:val="22"/>
          <w:szCs w:val="22"/>
        </w:rPr>
        <w:t> </w:t>
      </w:r>
    </w:p>
    <w:p w14:paraId="12841AB7" w14:textId="77777777" w:rsidR="008E0F80" w:rsidRPr="008640E0" w:rsidRDefault="008E0F80" w:rsidP="005C122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assure la maîtrise d’ouvrage du projet ;</w:t>
      </w:r>
      <w:r w:rsidRPr="008640E0">
        <w:rPr>
          <w:rStyle w:val="eop"/>
          <w:rFonts w:asciiTheme="minorHAnsi" w:hAnsiTheme="minorHAnsi" w:cstheme="minorHAnsi"/>
          <w:sz w:val="22"/>
          <w:szCs w:val="22"/>
        </w:rPr>
        <w:t> </w:t>
      </w:r>
    </w:p>
    <w:p w14:paraId="710190AE" w14:textId="42CCAF34" w:rsidR="008E0F80" w:rsidRPr="008640E0" w:rsidRDefault="008E0F80" w:rsidP="00673483">
      <w:pPr>
        <w:pStyle w:val="paragraph"/>
        <w:spacing w:before="0" w:beforeAutospacing="0" w:after="0" w:afterAutospacing="0" w:line="276" w:lineRule="auto"/>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w:t>
      </w:r>
      <w:r w:rsidR="00673483" w:rsidRPr="008640E0">
        <w:rPr>
          <w:rStyle w:val="normaltextrun"/>
          <w:rFonts w:asciiTheme="minorHAnsi" w:hAnsiTheme="minorHAnsi" w:cstheme="minorHAnsi"/>
          <w:sz w:val="22"/>
          <w:szCs w:val="22"/>
        </w:rPr>
        <w:t xml:space="preserve"> </w:t>
      </w:r>
      <w:r w:rsidRPr="008640E0">
        <w:rPr>
          <w:rStyle w:val="normaltextrun"/>
          <w:rFonts w:asciiTheme="minorHAnsi" w:hAnsiTheme="minorHAnsi" w:cstheme="minorHAnsi"/>
          <w:sz w:val="22"/>
          <w:szCs w:val="22"/>
        </w:rPr>
        <w:t>assure le fonctionnement de l’Orchestre à l’</w:t>
      </w:r>
      <w:r w:rsidR="0096612A" w:rsidRPr="008640E0">
        <w:rPr>
          <w:rStyle w:val="normaltextrun"/>
          <w:rFonts w:asciiTheme="minorHAnsi" w:hAnsiTheme="minorHAnsi" w:cstheme="minorHAnsi"/>
          <w:sz w:val="22"/>
          <w:szCs w:val="22"/>
        </w:rPr>
        <w:t>É</w:t>
      </w:r>
      <w:r w:rsidRPr="008640E0">
        <w:rPr>
          <w:rStyle w:val="normaltextrun"/>
          <w:rFonts w:asciiTheme="minorHAnsi" w:hAnsiTheme="minorHAnsi" w:cstheme="minorHAnsi"/>
          <w:sz w:val="22"/>
          <w:szCs w:val="22"/>
        </w:rPr>
        <w:t>cole par l’intervention des enseignants de l’établissement d’enseignement artistique, selon un planning hebdomadaire ;</w:t>
      </w:r>
      <w:r w:rsidRPr="008640E0">
        <w:rPr>
          <w:rStyle w:val="eop"/>
          <w:rFonts w:asciiTheme="minorHAnsi" w:hAnsiTheme="minorHAnsi" w:cstheme="minorHAnsi"/>
          <w:sz w:val="22"/>
          <w:szCs w:val="22"/>
        </w:rPr>
        <w:t> </w:t>
      </w:r>
    </w:p>
    <w:p w14:paraId="641857DF" w14:textId="77777777" w:rsidR="008E0F80" w:rsidRPr="008640E0" w:rsidRDefault="008E0F80" w:rsidP="005C122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anime le comité de pilotage (cf. article 6)</w:t>
      </w:r>
      <w:r w:rsidRPr="008640E0">
        <w:rPr>
          <w:rStyle w:val="eop"/>
          <w:rFonts w:asciiTheme="minorHAnsi" w:hAnsiTheme="minorHAnsi" w:cstheme="minorHAnsi"/>
          <w:sz w:val="22"/>
          <w:szCs w:val="22"/>
        </w:rPr>
        <w:t> </w:t>
      </w:r>
    </w:p>
    <w:p w14:paraId="14EFFF2C" w14:textId="77777777" w:rsidR="008E0F80" w:rsidRPr="008640E0" w:rsidRDefault="008E0F80" w:rsidP="005C122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s’engage à faciliter la participation des élèves bénéficiaires aux opérations qu’il organise ; </w:t>
      </w:r>
      <w:r w:rsidRPr="008640E0">
        <w:rPr>
          <w:rStyle w:val="eop"/>
          <w:rFonts w:asciiTheme="minorHAnsi" w:hAnsiTheme="minorHAnsi" w:cstheme="minorHAnsi"/>
          <w:sz w:val="22"/>
          <w:szCs w:val="22"/>
        </w:rPr>
        <w:t> </w:t>
      </w:r>
    </w:p>
    <w:p w14:paraId="561D09CF" w14:textId="77777777" w:rsidR="008E0F80" w:rsidRPr="008640E0" w:rsidRDefault="008E0F80" w:rsidP="005C122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s’engage à couvrir les frais d’intervention des musiciens intervenants ; </w:t>
      </w:r>
      <w:r w:rsidRPr="008640E0">
        <w:rPr>
          <w:rStyle w:val="eop"/>
          <w:rFonts w:asciiTheme="minorHAnsi" w:hAnsiTheme="minorHAnsi" w:cstheme="minorHAnsi"/>
          <w:sz w:val="22"/>
          <w:szCs w:val="22"/>
        </w:rPr>
        <w:t> </w:t>
      </w:r>
    </w:p>
    <w:p w14:paraId="330E2756" w14:textId="77777777" w:rsidR="008E0F80" w:rsidRPr="008640E0" w:rsidRDefault="008E0F80" w:rsidP="005C122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communique sur le dispositif et le valorise. </w:t>
      </w:r>
      <w:r w:rsidRPr="008640E0">
        <w:rPr>
          <w:rStyle w:val="eop"/>
          <w:rFonts w:asciiTheme="minorHAnsi" w:hAnsiTheme="minorHAnsi" w:cstheme="minorHAnsi"/>
          <w:sz w:val="22"/>
          <w:szCs w:val="22"/>
        </w:rPr>
        <w:t> </w:t>
      </w:r>
    </w:p>
    <w:p w14:paraId="4107DF9D" w14:textId="77777777" w:rsidR="008E0F80" w:rsidRPr="008640E0" w:rsidRDefault="008E0F80" w:rsidP="008E0F80">
      <w:pPr>
        <w:pStyle w:val="paragraph"/>
        <w:spacing w:before="0" w:beforeAutospacing="0" w:after="0" w:afterAutospacing="0"/>
        <w:jc w:val="both"/>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661A6DEA" w14:textId="31128411" w:rsidR="008E0F80" w:rsidRPr="008640E0" w:rsidRDefault="008E0F80" w:rsidP="00EE3AE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ARTICLE 6 – COMIT</w:t>
      </w:r>
      <w:r w:rsidR="00EE3AE1" w:rsidRPr="008640E0">
        <w:rPr>
          <w:rStyle w:val="normaltextrun"/>
          <w:rFonts w:asciiTheme="minorHAnsi" w:hAnsiTheme="minorHAnsi" w:cstheme="minorHAnsi"/>
          <w:b/>
          <w:sz w:val="22"/>
          <w:szCs w:val="22"/>
          <w:u w:val="single"/>
        </w:rPr>
        <w:t>É</w:t>
      </w:r>
      <w:r w:rsidRPr="008640E0">
        <w:rPr>
          <w:rStyle w:val="normaltextrun"/>
          <w:rFonts w:asciiTheme="minorHAnsi" w:hAnsiTheme="minorHAnsi" w:cstheme="minorHAnsi"/>
          <w:b/>
          <w:sz w:val="22"/>
          <w:szCs w:val="22"/>
          <w:u w:val="single"/>
        </w:rPr>
        <w:t xml:space="preserve"> DE PILOTAGE</w:t>
      </w:r>
      <w:r w:rsidRPr="008640E0">
        <w:rPr>
          <w:rStyle w:val="eop"/>
          <w:rFonts w:asciiTheme="minorHAnsi" w:hAnsiTheme="minorHAnsi" w:cstheme="minorHAnsi"/>
          <w:sz w:val="22"/>
          <w:szCs w:val="22"/>
        </w:rPr>
        <w:t> </w:t>
      </w:r>
    </w:p>
    <w:p w14:paraId="3596A341" w14:textId="77777777" w:rsidR="00EE3AE1" w:rsidRPr="008640E0" w:rsidRDefault="00EE3AE1" w:rsidP="00EE3AE1">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EF788B8" w14:textId="5381CCB2" w:rsidR="008E0F80" w:rsidRPr="008640E0" w:rsidRDefault="008E0F80" w:rsidP="00EE3AE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xml:space="preserve">Les signataires de la convention s’engagent à se réunir en comité de pilotage </w:t>
      </w:r>
      <w:r w:rsidRPr="006403E4">
        <w:rPr>
          <w:rStyle w:val="normaltextrun"/>
          <w:rFonts w:ascii="Calibri" w:hAnsi="Calibri" w:cs="Calibri"/>
          <w:i/>
          <w:iCs/>
          <w:color w:val="FF0000"/>
          <w:sz w:val="22"/>
          <w:szCs w:val="22"/>
        </w:rPr>
        <w:t>XXX</w:t>
      </w:r>
      <w:r w:rsidRPr="006403E4">
        <w:rPr>
          <w:rStyle w:val="normaltextrun"/>
          <w:rFonts w:ascii="Calibri" w:hAnsi="Calibri" w:cs="Calibri"/>
          <w:color w:val="FF0000"/>
          <w:sz w:val="22"/>
          <w:szCs w:val="22"/>
        </w:rPr>
        <w:t xml:space="preserve"> </w:t>
      </w:r>
      <w:r w:rsidRPr="008640E0">
        <w:rPr>
          <w:rStyle w:val="normaltextrun"/>
          <w:rFonts w:asciiTheme="minorHAnsi" w:hAnsiTheme="minorHAnsi" w:cstheme="minorHAnsi"/>
          <w:sz w:val="22"/>
          <w:szCs w:val="22"/>
        </w:rPr>
        <w:t>fois par an et de convier toutes les parties prenantes du dispositif (association Orchestre à l’</w:t>
      </w:r>
      <w:r w:rsidR="00F93881" w:rsidRPr="008640E0">
        <w:rPr>
          <w:rStyle w:val="normaltextrun"/>
          <w:rFonts w:asciiTheme="minorHAnsi" w:hAnsiTheme="minorHAnsi" w:cstheme="minorHAnsi"/>
          <w:sz w:val="22"/>
          <w:szCs w:val="22"/>
        </w:rPr>
        <w:t>É</w:t>
      </w:r>
      <w:r w:rsidRPr="008640E0">
        <w:rPr>
          <w:rStyle w:val="normaltextrun"/>
          <w:rFonts w:asciiTheme="minorHAnsi" w:hAnsiTheme="minorHAnsi" w:cstheme="minorHAnsi"/>
          <w:sz w:val="22"/>
          <w:szCs w:val="22"/>
        </w:rPr>
        <w:t>cole, élèves, parents d’élèves, partenaires sociaux et artistiques...) afin : </w:t>
      </w:r>
      <w:r w:rsidRPr="008640E0">
        <w:rPr>
          <w:rStyle w:val="eop"/>
          <w:rFonts w:asciiTheme="minorHAnsi" w:hAnsiTheme="minorHAnsi" w:cstheme="minorHAnsi"/>
          <w:sz w:val="22"/>
          <w:szCs w:val="22"/>
        </w:rPr>
        <w:t> </w:t>
      </w:r>
    </w:p>
    <w:p w14:paraId="1944C51A" w14:textId="77777777" w:rsidR="008E0F80" w:rsidRPr="008640E0" w:rsidRDefault="008E0F80" w:rsidP="00EE3AE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d’élaborer le projet artistique et pédagogique et organiser l’enseignement de l’éducation musicale ;</w:t>
      </w:r>
      <w:r w:rsidRPr="008640E0">
        <w:rPr>
          <w:rStyle w:val="eop"/>
          <w:rFonts w:asciiTheme="minorHAnsi" w:hAnsiTheme="minorHAnsi" w:cstheme="minorHAnsi"/>
          <w:sz w:val="22"/>
          <w:szCs w:val="22"/>
        </w:rPr>
        <w:t> </w:t>
      </w:r>
    </w:p>
    <w:p w14:paraId="7E4A2A24" w14:textId="77777777" w:rsidR="008E0F80" w:rsidRPr="008640E0" w:rsidRDefault="008E0F80" w:rsidP="00EE3AE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de fixer et organiser les représentations de l’orchestre (au moins trois représentations par année scolaire) ; </w:t>
      </w:r>
      <w:r w:rsidRPr="008640E0">
        <w:rPr>
          <w:rStyle w:val="eop"/>
          <w:rFonts w:asciiTheme="minorHAnsi" w:hAnsiTheme="minorHAnsi" w:cstheme="minorHAnsi"/>
          <w:sz w:val="22"/>
          <w:szCs w:val="22"/>
        </w:rPr>
        <w:t> </w:t>
      </w:r>
    </w:p>
    <w:p w14:paraId="7E3FB404" w14:textId="77777777" w:rsidR="008E0F80" w:rsidRPr="008640E0" w:rsidRDefault="008E0F80" w:rsidP="00EE3AE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de s’assurer de la tenue de points de concertation mensuel entre les équipes éducatives de l’établissement d’enseignement musical et l’établissement scolaire ; </w:t>
      </w:r>
      <w:r w:rsidRPr="008640E0">
        <w:rPr>
          <w:rStyle w:val="eop"/>
          <w:rFonts w:asciiTheme="minorHAnsi" w:hAnsiTheme="minorHAnsi" w:cstheme="minorHAnsi"/>
          <w:sz w:val="22"/>
          <w:szCs w:val="22"/>
        </w:rPr>
        <w:t> </w:t>
      </w:r>
    </w:p>
    <w:p w14:paraId="6CE9F0EA" w14:textId="77777777" w:rsidR="008E0F80" w:rsidRPr="008640E0" w:rsidRDefault="008E0F80" w:rsidP="00EE3AE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d’organiser le suivi des interventions, et réaliser le bilan annuel de l’orchestre. </w:t>
      </w:r>
      <w:r w:rsidRPr="008640E0">
        <w:rPr>
          <w:rStyle w:val="eop"/>
          <w:rFonts w:asciiTheme="minorHAnsi" w:hAnsiTheme="minorHAnsi" w:cstheme="minorHAnsi"/>
          <w:sz w:val="22"/>
          <w:szCs w:val="22"/>
        </w:rPr>
        <w:t> </w:t>
      </w:r>
    </w:p>
    <w:p w14:paraId="65CC3DC3" w14:textId="565E7F11" w:rsidR="008E0F80" w:rsidRPr="008640E0" w:rsidRDefault="008E0F80" w:rsidP="00EE3AE1">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xml:space="preserve">Toutes les décisions concernant le dispositif seront prises au regard des recommandations de la </w:t>
      </w:r>
      <w:hyperlink r:id="rId11" w:history="1">
        <w:r w:rsidRPr="008640E0">
          <w:rPr>
            <w:rStyle w:val="Hyperlink"/>
            <w:rFonts w:asciiTheme="minorHAnsi" w:hAnsiTheme="minorHAnsi" w:cstheme="minorHAnsi"/>
            <w:sz w:val="22"/>
            <w:szCs w:val="22"/>
          </w:rPr>
          <w:t xml:space="preserve">Charte de </w:t>
        </w:r>
        <w:r w:rsidR="00A173B3" w:rsidRPr="008640E0">
          <w:rPr>
            <w:rStyle w:val="Hyperlink"/>
            <w:rFonts w:asciiTheme="minorHAnsi" w:hAnsiTheme="minorHAnsi" w:cstheme="minorHAnsi"/>
            <w:sz w:val="22"/>
            <w:szCs w:val="22"/>
          </w:rPr>
          <w:t>Q</w:t>
        </w:r>
        <w:r w:rsidRPr="008640E0">
          <w:rPr>
            <w:rStyle w:val="Hyperlink"/>
            <w:rFonts w:asciiTheme="minorHAnsi" w:hAnsiTheme="minorHAnsi" w:cstheme="minorHAnsi"/>
            <w:sz w:val="22"/>
            <w:szCs w:val="22"/>
          </w:rPr>
          <w:t>ualité des Orchestres à l’</w:t>
        </w:r>
        <w:r w:rsidR="004F46AD" w:rsidRPr="008640E0">
          <w:rPr>
            <w:rStyle w:val="Hyperlink"/>
            <w:rFonts w:asciiTheme="minorHAnsi" w:hAnsiTheme="minorHAnsi" w:cstheme="minorHAnsi"/>
            <w:sz w:val="22"/>
            <w:szCs w:val="22"/>
          </w:rPr>
          <w:t>É</w:t>
        </w:r>
        <w:r w:rsidRPr="008640E0">
          <w:rPr>
            <w:rStyle w:val="Hyperlink"/>
            <w:rFonts w:asciiTheme="minorHAnsi" w:hAnsiTheme="minorHAnsi" w:cstheme="minorHAnsi"/>
            <w:sz w:val="22"/>
            <w:szCs w:val="22"/>
          </w:rPr>
          <w:t>cole</w:t>
        </w:r>
      </w:hyperlink>
      <w:r w:rsidRPr="008640E0">
        <w:rPr>
          <w:rStyle w:val="normaltextrun"/>
          <w:rFonts w:asciiTheme="minorHAnsi" w:hAnsiTheme="minorHAnsi" w:cstheme="minorHAnsi"/>
          <w:sz w:val="22"/>
          <w:szCs w:val="22"/>
        </w:rPr>
        <w:t>. </w:t>
      </w:r>
      <w:r w:rsidRPr="008640E0">
        <w:rPr>
          <w:rStyle w:val="eop"/>
          <w:rFonts w:asciiTheme="minorHAnsi" w:hAnsiTheme="minorHAnsi" w:cstheme="minorHAnsi"/>
          <w:sz w:val="22"/>
          <w:szCs w:val="22"/>
        </w:rPr>
        <w:t> </w:t>
      </w:r>
    </w:p>
    <w:p w14:paraId="676A4C50" w14:textId="77777777" w:rsidR="008E0F80" w:rsidRPr="008640E0" w:rsidRDefault="008E0F80" w:rsidP="008E0F80">
      <w:pPr>
        <w:pStyle w:val="paragraph"/>
        <w:spacing w:before="0" w:beforeAutospacing="0" w:after="0" w:afterAutospacing="0"/>
        <w:jc w:val="both"/>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714A90F9" w14:textId="1FF8BCD7" w:rsidR="008E0F80" w:rsidRPr="008640E0" w:rsidRDefault="008E0F80" w:rsidP="00C219B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ARTICLE 7</w:t>
      </w:r>
      <w:r w:rsidR="001F6EE3" w:rsidRPr="008640E0">
        <w:rPr>
          <w:rStyle w:val="normaltextrun"/>
          <w:rFonts w:asciiTheme="minorHAnsi" w:hAnsiTheme="minorHAnsi" w:cstheme="minorHAnsi"/>
          <w:b/>
          <w:sz w:val="22"/>
          <w:szCs w:val="22"/>
          <w:u w:val="single"/>
        </w:rPr>
        <w:t xml:space="preserve"> </w:t>
      </w:r>
      <w:r w:rsidRPr="008640E0">
        <w:rPr>
          <w:rStyle w:val="normaltextrun"/>
          <w:rFonts w:asciiTheme="minorHAnsi" w:hAnsiTheme="minorHAnsi" w:cstheme="minorHAnsi"/>
          <w:b/>
          <w:sz w:val="22"/>
          <w:szCs w:val="22"/>
          <w:u w:val="single"/>
        </w:rPr>
        <w:t>– DUR</w:t>
      </w:r>
      <w:r w:rsidR="00C219B6" w:rsidRPr="008640E0">
        <w:rPr>
          <w:rStyle w:val="normaltextrun"/>
          <w:rFonts w:asciiTheme="minorHAnsi" w:hAnsiTheme="minorHAnsi" w:cstheme="minorHAnsi"/>
          <w:b/>
          <w:sz w:val="22"/>
          <w:szCs w:val="22"/>
          <w:u w:val="single"/>
        </w:rPr>
        <w:t>É</w:t>
      </w:r>
      <w:r w:rsidRPr="008640E0">
        <w:rPr>
          <w:rStyle w:val="normaltextrun"/>
          <w:rFonts w:asciiTheme="minorHAnsi" w:hAnsiTheme="minorHAnsi" w:cstheme="minorHAnsi"/>
          <w:b/>
          <w:sz w:val="22"/>
          <w:szCs w:val="22"/>
          <w:u w:val="single"/>
        </w:rPr>
        <w:t>E </w:t>
      </w:r>
      <w:r w:rsidRPr="008640E0">
        <w:rPr>
          <w:rStyle w:val="eop"/>
          <w:rFonts w:asciiTheme="minorHAnsi" w:hAnsiTheme="minorHAnsi" w:cstheme="minorHAnsi"/>
          <w:sz w:val="22"/>
          <w:szCs w:val="22"/>
        </w:rPr>
        <w:t> </w:t>
      </w:r>
    </w:p>
    <w:p w14:paraId="0DA07317" w14:textId="77777777" w:rsidR="00C219B6" w:rsidRPr="008640E0" w:rsidRDefault="00C219B6" w:rsidP="00C219B6">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54A8A6F4" w14:textId="0E1D1AF9" w:rsidR="008E0F80" w:rsidRPr="008640E0" w:rsidRDefault="008E0F80" w:rsidP="00C219B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La convention entre en vigueur à la date de sa signature et a une durée de trois ans. La convention peut être révisée par la voie de l’avenant.</w:t>
      </w:r>
      <w:r w:rsidRPr="008640E0">
        <w:rPr>
          <w:rStyle w:val="eop"/>
          <w:rFonts w:asciiTheme="minorHAnsi" w:hAnsiTheme="minorHAnsi" w:cstheme="minorHAnsi"/>
          <w:sz w:val="22"/>
          <w:szCs w:val="22"/>
        </w:rPr>
        <w:t> </w:t>
      </w:r>
    </w:p>
    <w:p w14:paraId="6519BA47"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270C1541" w14:textId="30E40F6B" w:rsidR="008E0F80" w:rsidRPr="008640E0" w:rsidRDefault="008E0F80" w:rsidP="00C219B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ARTICLE 8 – R</w:t>
      </w:r>
      <w:r w:rsidR="00C219B6" w:rsidRPr="008640E0">
        <w:rPr>
          <w:rStyle w:val="normaltextrun"/>
          <w:rFonts w:asciiTheme="minorHAnsi" w:hAnsiTheme="minorHAnsi" w:cstheme="minorHAnsi"/>
          <w:b/>
          <w:sz w:val="22"/>
          <w:szCs w:val="22"/>
          <w:u w:val="single"/>
        </w:rPr>
        <w:t>É</w:t>
      </w:r>
      <w:r w:rsidRPr="008640E0">
        <w:rPr>
          <w:rStyle w:val="normaltextrun"/>
          <w:rFonts w:asciiTheme="minorHAnsi" w:hAnsiTheme="minorHAnsi" w:cstheme="minorHAnsi"/>
          <w:b/>
          <w:sz w:val="22"/>
          <w:szCs w:val="22"/>
          <w:u w:val="single"/>
        </w:rPr>
        <w:t>SILIATION</w:t>
      </w:r>
      <w:r w:rsidRPr="008640E0">
        <w:rPr>
          <w:rStyle w:val="eop"/>
          <w:rFonts w:asciiTheme="minorHAnsi" w:hAnsiTheme="minorHAnsi" w:cstheme="minorHAnsi"/>
          <w:sz w:val="22"/>
          <w:szCs w:val="22"/>
        </w:rPr>
        <w:t> </w:t>
      </w:r>
    </w:p>
    <w:p w14:paraId="50AE50A1" w14:textId="77777777" w:rsidR="00C219B6" w:rsidRPr="008640E0" w:rsidRDefault="00C219B6" w:rsidP="00C219B6">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159821D4" w14:textId="04627850" w:rsidR="008E0F80" w:rsidRPr="008640E0" w:rsidRDefault="008E0F80" w:rsidP="00C219B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La présente convention peut être dénoncée, soit par accord entre les parties, soit, à défaut, à l’initiative de l’une d’entre elles, moyennant un préavis de six mois adressé par lettre recommandée avec accusé de réception.</w:t>
      </w:r>
      <w:r w:rsidRPr="008640E0">
        <w:rPr>
          <w:rStyle w:val="eop"/>
          <w:rFonts w:asciiTheme="minorHAnsi" w:hAnsiTheme="minorHAnsi" w:cstheme="minorHAnsi"/>
          <w:sz w:val="22"/>
          <w:szCs w:val="22"/>
        </w:rPr>
        <w:t> </w:t>
      </w:r>
    </w:p>
    <w:p w14:paraId="085672DF" w14:textId="77777777" w:rsidR="008E0F80" w:rsidRPr="008640E0" w:rsidRDefault="008E0F80" w:rsidP="00C219B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778198F8" w14:textId="32B1982A" w:rsidR="008E0F80" w:rsidRPr="008640E0" w:rsidRDefault="008E0F80" w:rsidP="00C219B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b/>
          <w:sz w:val="22"/>
          <w:szCs w:val="22"/>
          <w:u w:val="single"/>
        </w:rPr>
        <w:t>ARTICLE 9 - LITIGES</w:t>
      </w:r>
      <w:r w:rsidRPr="008640E0">
        <w:rPr>
          <w:rStyle w:val="eop"/>
          <w:rFonts w:asciiTheme="minorHAnsi" w:hAnsiTheme="minorHAnsi" w:cstheme="minorHAnsi"/>
          <w:sz w:val="22"/>
          <w:szCs w:val="22"/>
        </w:rPr>
        <w:t> </w:t>
      </w:r>
    </w:p>
    <w:p w14:paraId="2FE7E937" w14:textId="77777777" w:rsidR="00C219B6" w:rsidRPr="008640E0" w:rsidRDefault="00C219B6" w:rsidP="00C219B6">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41D658A1" w14:textId="38304C32" w:rsidR="008E0F80" w:rsidRPr="008640E0" w:rsidRDefault="008E0F80" w:rsidP="00C219B6">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Les parties s’efforceront de régler à l’amiable tout litige.</w:t>
      </w:r>
      <w:r w:rsidRPr="008640E0">
        <w:rPr>
          <w:rStyle w:val="eop"/>
          <w:rFonts w:asciiTheme="minorHAnsi" w:hAnsiTheme="minorHAnsi" w:cstheme="minorHAnsi"/>
          <w:sz w:val="22"/>
          <w:szCs w:val="22"/>
        </w:rPr>
        <w:t> </w:t>
      </w:r>
    </w:p>
    <w:p w14:paraId="5713001D"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0ED89E2C" w14:textId="77777777" w:rsidR="008E0F80" w:rsidRPr="008640E0" w:rsidRDefault="008E0F80" w:rsidP="008E0F80">
      <w:pPr>
        <w:pStyle w:val="paragraph"/>
        <w:spacing w:before="0" w:beforeAutospacing="0" w:after="0" w:afterAutospacing="0"/>
        <w:jc w:val="both"/>
        <w:textAlignment w:val="baseline"/>
        <w:rPr>
          <w:rStyle w:val="normaltextrun"/>
          <w:rFonts w:asciiTheme="minorHAnsi" w:hAnsiTheme="minorHAnsi" w:cstheme="minorHAnsi"/>
          <w:b/>
          <w:sz w:val="22"/>
          <w:szCs w:val="22"/>
          <w:u w:val="single"/>
        </w:rPr>
      </w:pPr>
    </w:p>
    <w:p w14:paraId="1D192B01" w14:textId="61359DDC" w:rsidR="008E0F80" w:rsidRPr="006403E4" w:rsidRDefault="008E0F80" w:rsidP="00ED3214">
      <w:pPr>
        <w:pStyle w:val="paragraph"/>
        <w:spacing w:before="0" w:beforeAutospacing="0" w:after="0" w:afterAutospacing="0" w:line="276" w:lineRule="auto"/>
        <w:jc w:val="both"/>
        <w:textAlignment w:val="baseline"/>
        <w:rPr>
          <w:rFonts w:ascii="Calibri" w:hAnsi="Calibri" w:cs="Calibri"/>
          <w:b/>
          <w:bCs/>
          <w:i/>
          <w:iCs/>
          <w:color w:val="FF0000"/>
          <w:sz w:val="22"/>
          <w:szCs w:val="22"/>
          <w:u w:val="single"/>
        </w:rPr>
      </w:pPr>
      <w:r w:rsidRPr="006403E4">
        <w:rPr>
          <w:rStyle w:val="normaltextrun"/>
          <w:rFonts w:ascii="Calibri" w:hAnsi="Calibri" w:cs="Calibri"/>
          <w:b/>
          <w:bCs/>
          <w:i/>
          <w:iCs/>
          <w:color w:val="FF0000"/>
          <w:sz w:val="22"/>
          <w:szCs w:val="22"/>
          <w:u w:val="single"/>
        </w:rPr>
        <w:t>ENGAGEMENT</w:t>
      </w:r>
      <w:r w:rsidR="009F4CA0" w:rsidRPr="006403E4">
        <w:rPr>
          <w:rStyle w:val="normaltextrun"/>
          <w:rFonts w:ascii="Calibri" w:hAnsi="Calibri" w:cs="Calibri"/>
          <w:b/>
          <w:bCs/>
          <w:i/>
          <w:iCs/>
          <w:color w:val="FF0000"/>
          <w:sz w:val="22"/>
          <w:szCs w:val="22"/>
          <w:u w:val="single"/>
        </w:rPr>
        <w:t>S</w:t>
      </w:r>
      <w:r w:rsidRPr="006403E4">
        <w:rPr>
          <w:rStyle w:val="normaltextrun"/>
          <w:rFonts w:ascii="Calibri" w:hAnsi="Calibri" w:cs="Calibri"/>
          <w:b/>
          <w:bCs/>
          <w:i/>
          <w:iCs/>
          <w:color w:val="FF0000"/>
          <w:sz w:val="22"/>
          <w:szCs w:val="22"/>
          <w:u w:val="single"/>
        </w:rPr>
        <w:t xml:space="preserve"> DONT LA RESPONSABILIT</w:t>
      </w:r>
      <w:r w:rsidR="00577325" w:rsidRPr="006403E4">
        <w:rPr>
          <w:rStyle w:val="normaltextrun"/>
          <w:rFonts w:ascii="Calibri" w:hAnsi="Calibri" w:cs="Calibri"/>
          <w:b/>
          <w:bCs/>
          <w:i/>
          <w:iCs/>
          <w:color w:val="FF0000"/>
          <w:sz w:val="22"/>
          <w:szCs w:val="22"/>
          <w:u w:val="single"/>
        </w:rPr>
        <w:t>É</w:t>
      </w:r>
      <w:r w:rsidRPr="006403E4">
        <w:rPr>
          <w:rStyle w:val="normaltextrun"/>
          <w:rFonts w:ascii="Calibri" w:hAnsi="Calibri" w:cs="Calibri"/>
          <w:b/>
          <w:bCs/>
          <w:i/>
          <w:iCs/>
          <w:color w:val="FF0000"/>
          <w:sz w:val="22"/>
          <w:szCs w:val="22"/>
          <w:u w:val="single"/>
        </w:rPr>
        <w:t xml:space="preserve"> EST </w:t>
      </w:r>
      <w:r w:rsidR="00577325" w:rsidRPr="006403E4">
        <w:rPr>
          <w:rStyle w:val="normaltextrun"/>
          <w:rFonts w:ascii="Calibri" w:hAnsi="Calibri" w:cs="Calibri"/>
          <w:b/>
          <w:bCs/>
          <w:i/>
          <w:iCs/>
          <w:color w:val="FF0000"/>
          <w:sz w:val="22"/>
          <w:szCs w:val="22"/>
          <w:u w:val="single"/>
        </w:rPr>
        <w:t>À</w:t>
      </w:r>
      <w:r w:rsidRPr="006403E4">
        <w:rPr>
          <w:rStyle w:val="normaltextrun"/>
          <w:rFonts w:ascii="Calibri" w:hAnsi="Calibri" w:cs="Calibri"/>
          <w:b/>
          <w:bCs/>
          <w:i/>
          <w:iCs/>
          <w:color w:val="FF0000"/>
          <w:sz w:val="22"/>
          <w:szCs w:val="22"/>
          <w:u w:val="single"/>
        </w:rPr>
        <w:t xml:space="preserve"> D</w:t>
      </w:r>
      <w:r w:rsidR="00577325" w:rsidRPr="006403E4">
        <w:rPr>
          <w:rStyle w:val="normaltextrun"/>
          <w:rFonts w:ascii="Calibri" w:hAnsi="Calibri" w:cs="Calibri"/>
          <w:b/>
          <w:bCs/>
          <w:i/>
          <w:iCs/>
          <w:color w:val="FF0000"/>
          <w:sz w:val="22"/>
          <w:szCs w:val="22"/>
          <w:u w:val="single"/>
        </w:rPr>
        <w:t>É</w:t>
      </w:r>
      <w:r w:rsidRPr="006403E4">
        <w:rPr>
          <w:rStyle w:val="normaltextrun"/>
          <w:rFonts w:ascii="Calibri" w:hAnsi="Calibri" w:cs="Calibri"/>
          <w:b/>
          <w:bCs/>
          <w:i/>
          <w:iCs/>
          <w:color w:val="FF0000"/>
          <w:sz w:val="22"/>
          <w:szCs w:val="22"/>
          <w:u w:val="single"/>
        </w:rPr>
        <w:t xml:space="preserve">FINIR ET </w:t>
      </w:r>
      <w:r w:rsidR="00577325" w:rsidRPr="006403E4">
        <w:rPr>
          <w:rStyle w:val="normaltextrun"/>
          <w:rFonts w:ascii="Calibri" w:hAnsi="Calibri" w:cs="Calibri"/>
          <w:b/>
          <w:bCs/>
          <w:i/>
          <w:iCs/>
          <w:color w:val="FF0000"/>
          <w:sz w:val="22"/>
          <w:szCs w:val="22"/>
          <w:u w:val="single"/>
        </w:rPr>
        <w:t>À</w:t>
      </w:r>
      <w:r w:rsidRPr="006403E4">
        <w:rPr>
          <w:rStyle w:val="normaltextrun"/>
          <w:rFonts w:ascii="Calibri" w:hAnsi="Calibri" w:cs="Calibri"/>
          <w:b/>
          <w:bCs/>
          <w:i/>
          <w:iCs/>
          <w:color w:val="FF0000"/>
          <w:sz w:val="22"/>
          <w:szCs w:val="22"/>
          <w:u w:val="single"/>
        </w:rPr>
        <w:t xml:space="preserve"> INT</w:t>
      </w:r>
      <w:r w:rsidR="00577325" w:rsidRPr="006403E4">
        <w:rPr>
          <w:rStyle w:val="normaltextrun"/>
          <w:rFonts w:ascii="Calibri" w:hAnsi="Calibri" w:cs="Calibri"/>
          <w:b/>
          <w:bCs/>
          <w:i/>
          <w:iCs/>
          <w:color w:val="FF0000"/>
          <w:sz w:val="22"/>
          <w:szCs w:val="22"/>
          <w:u w:val="single"/>
        </w:rPr>
        <w:t>É</w:t>
      </w:r>
      <w:r w:rsidRPr="006403E4">
        <w:rPr>
          <w:rStyle w:val="normaltextrun"/>
          <w:rFonts w:ascii="Calibri" w:hAnsi="Calibri" w:cs="Calibri"/>
          <w:b/>
          <w:bCs/>
          <w:i/>
          <w:iCs/>
          <w:color w:val="FF0000"/>
          <w:sz w:val="22"/>
          <w:szCs w:val="22"/>
          <w:u w:val="single"/>
        </w:rPr>
        <w:t xml:space="preserve">GRER </w:t>
      </w:r>
      <w:r w:rsidR="00577325" w:rsidRPr="006403E4">
        <w:rPr>
          <w:rStyle w:val="normaltextrun"/>
          <w:rFonts w:ascii="Calibri" w:hAnsi="Calibri" w:cs="Calibri"/>
          <w:b/>
          <w:bCs/>
          <w:i/>
          <w:iCs/>
          <w:color w:val="FF0000"/>
          <w:sz w:val="22"/>
          <w:szCs w:val="22"/>
          <w:u w:val="single"/>
        </w:rPr>
        <w:t>À</w:t>
      </w:r>
      <w:r w:rsidRPr="006403E4">
        <w:rPr>
          <w:rStyle w:val="normaltextrun"/>
          <w:rFonts w:ascii="Calibri" w:hAnsi="Calibri" w:cs="Calibri"/>
          <w:b/>
          <w:bCs/>
          <w:i/>
          <w:iCs/>
          <w:color w:val="FF0000"/>
          <w:sz w:val="22"/>
          <w:szCs w:val="22"/>
          <w:u w:val="single"/>
        </w:rPr>
        <w:t xml:space="preserve"> LA CONVENTION CI-DESSUS :</w:t>
      </w:r>
    </w:p>
    <w:p w14:paraId="5D394DB1" w14:textId="77777777" w:rsidR="008E0F80" w:rsidRPr="006403E4" w:rsidRDefault="008E0F80" w:rsidP="00ED3214">
      <w:pPr>
        <w:pStyle w:val="paragraph"/>
        <w:spacing w:before="0" w:beforeAutospacing="0" w:after="0" w:afterAutospacing="0" w:line="276" w:lineRule="auto"/>
        <w:jc w:val="both"/>
        <w:textAlignment w:val="baseline"/>
        <w:rPr>
          <w:rFonts w:ascii="Segoe UI" w:hAnsi="Segoe UI" w:cs="Segoe UI"/>
          <w:i/>
          <w:iCs/>
          <w:color w:val="FF0000"/>
          <w:sz w:val="18"/>
          <w:szCs w:val="18"/>
        </w:rPr>
      </w:pPr>
      <w:r w:rsidRPr="006403E4">
        <w:rPr>
          <w:rStyle w:val="normaltextrun"/>
          <w:rFonts w:ascii="Calibri" w:hAnsi="Calibri" w:cs="Calibri"/>
          <w:i/>
          <w:iCs/>
          <w:color w:val="FF0000"/>
          <w:sz w:val="22"/>
          <w:szCs w:val="22"/>
        </w:rPr>
        <w:t>• fournit et assure les instruments et l’ensemble du matériel nécessaire à la pratique ;</w:t>
      </w:r>
      <w:r w:rsidRPr="006403E4">
        <w:rPr>
          <w:rStyle w:val="eop"/>
          <w:rFonts w:ascii="Calibri" w:hAnsi="Calibri" w:cs="Calibri"/>
          <w:i/>
          <w:iCs/>
          <w:color w:val="FF0000"/>
          <w:sz w:val="22"/>
          <w:szCs w:val="22"/>
        </w:rPr>
        <w:t> </w:t>
      </w:r>
    </w:p>
    <w:p w14:paraId="7A665E02" w14:textId="77777777" w:rsidR="008E0F80" w:rsidRPr="006403E4" w:rsidRDefault="008E0F80" w:rsidP="00ED3214">
      <w:pPr>
        <w:pStyle w:val="paragraph"/>
        <w:spacing w:before="0" w:beforeAutospacing="0" w:after="0" w:afterAutospacing="0" w:line="276" w:lineRule="auto"/>
        <w:jc w:val="both"/>
        <w:textAlignment w:val="baseline"/>
        <w:rPr>
          <w:rFonts w:ascii="Segoe UI" w:hAnsi="Segoe UI" w:cs="Segoe UI"/>
          <w:i/>
          <w:iCs/>
          <w:color w:val="FF0000"/>
          <w:sz w:val="18"/>
          <w:szCs w:val="18"/>
        </w:rPr>
      </w:pPr>
      <w:r w:rsidRPr="006403E4">
        <w:rPr>
          <w:rStyle w:val="normaltextrun"/>
          <w:rFonts w:ascii="Calibri" w:hAnsi="Calibri" w:cs="Calibri"/>
          <w:i/>
          <w:iCs/>
          <w:color w:val="FF0000"/>
          <w:sz w:val="22"/>
          <w:szCs w:val="22"/>
        </w:rPr>
        <w:t>• assure la logistique du dispositif, notamment en mettant à disposition les locaux nécessaires ;</w:t>
      </w:r>
      <w:r w:rsidRPr="006403E4">
        <w:rPr>
          <w:rStyle w:val="eop"/>
          <w:rFonts w:ascii="Calibri" w:hAnsi="Calibri" w:cs="Calibri"/>
          <w:i/>
          <w:iCs/>
          <w:color w:val="FF0000"/>
          <w:sz w:val="22"/>
          <w:szCs w:val="22"/>
        </w:rPr>
        <w:t> </w:t>
      </w:r>
    </w:p>
    <w:p w14:paraId="44316358" w14:textId="77777777" w:rsidR="008E0F80" w:rsidRPr="006403E4" w:rsidRDefault="008E0F80" w:rsidP="00ED3214">
      <w:pPr>
        <w:pStyle w:val="paragraph"/>
        <w:spacing w:before="0" w:beforeAutospacing="0" w:after="0" w:afterAutospacing="0" w:line="276" w:lineRule="auto"/>
        <w:jc w:val="both"/>
        <w:textAlignment w:val="baseline"/>
        <w:rPr>
          <w:rFonts w:ascii="Segoe UI" w:hAnsi="Segoe UI" w:cs="Segoe UI"/>
          <w:i/>
          <w:iCs/>
          <w:color w:val="FF0000"/>
          <w:sz w:val="18"/>
          <w:szCs w:val="18"/>
        </w:rPr>
      </w:pPr>
      <w:r w:rsidRPr="006403E4">
        <w:rPr>
          <w:rStyle w:val="normaltextrun"/>
          <w:rFonts w:ascii="Calibri" w:hAnsi="Calibri" w:cs="Calibri"/>
          <w:i/>
          <w:iCs/>
          <w:color w:val="FF0000"/>
          <w:sz w:val="22"/>
          <w:szCs w:val="22"/>
        </w:rPr>
        <w:t>• se déclare responsable des déplacements des enfants pour tout évènement se déroulant pendant le temps scolaire et périscolaire.</w:t>
      </w:r>
      <w:r w:rsidRPr="006403E4">
        <w:rPr>
          <w:rStyle w:val="eop"/>
          <w:rFonts w:ascii="Calibri" w:hAnsi="Calibri" w:cs="Calibri"/>
          <w:i/>
          <w:iCs/>
          <w:color w:val="FF0000"/>
          <w:sz w:val="22"/>
          <w:szCs w:val="22"/>
        </w:rPr>
        <w:t> </w:t>
      </w:r>
    </w:p>
    <w:p w14:paraId="35BD011C" w14:textId="77777777" w:rsidR="008E0F80" w:rsidRPr="006403E4" w:rsidRDefault="008E0F80" w:rsidP="00F5510C">
      <w:pPr>
        <w:pStyle w:val="paragraph"/>
        <w:spacing w:before="0" w:beforeAutospacing="0" w:after="0" w:afterAutospacing="0" w:line="276" w:lineRule="auto"/>
        <w:jc w:val="both"/>
        <w:textAlignment w:val="baseline"/>
        <w:rPr>
          <w:rFonts w:ascii="Segoe UI" w:hAnsi="Segoe UI" w:cs="Segoe UI"/>
          <w:color w:val="FF0000"/>
          <w:sz w:val="18"/>
          <w:szCs w:val="18"/>
        </w:rPr>
      </w:pPr>
      <w:r w:rsidRPr="006403E4">
        <w:rPr>
          <w:rStyle w:val="eop"/>
          <w:rFonts w:ascii="Calibri" w:hAnsi="Calibri" w:cs="Calibri"/>
          <w:color w:val="FF0000"/>
          <w:sz w:val="22"/>
          <w:szCs w:val="22"/>
        </w:rPr>
        <w:t> </w:t>
      </w:r>
    </w:p>
    <w:p w14:paraId="0EF83A65" w14:textId="2EE0565B"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p>
    <w:p w14:paraId="63E4F0B5"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77F4E9B4" w14:textId="1D0E7F8C"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09B68978"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3AC46370" w14:textId="084A6E0A" w:rsidR="008E0F80" w:rsidRPr="008640E0" w:rsidRDefault="008E0F80" w:rsidP="008E0F80">
      <w:pPr>
        <w:pStyle w:val="paragraph"/>
        <w:spacing w:before="0" w:beforeAutospacing="0" w:after="0" w:afterAutospacing="0"/>
        <w:jc w:val="both"/>
        <w:textAlignment w:val="baseline"/>
        <w:rPr>
          <w:rFonts w:asciiTheme="minorHAnsi" w:hAnsiTheme="minorHAnsi" w:cstheme="minorHAnsi"/>
          <w:sz w:val="18"/>
          <w:szCs w:val="18"/>
        </w:rPr>
      </w:pPr>
      <w:r w:rsidRPr="008640E0">
        <w:rPr>
          <w:rStyle w:val="normaltextrun"/>
          <w:rFonts w:asciiTheme="minorHAnsi" w:hAnsiTheme="minorHAnsi" w:cstheme="minorHAnsi"/>
          <w:sz w:val="22"/>
          <w:szCs w:val="22"/>
        </w:rPr>
        <w:t xml:space="preserve">Fait en triple exemplaire à </w:t>
      </w:r>
      <w:r w:rsidRPr="006403E4">
        <w:rPr>
          <w:rStyle w:val="normaltextrun"/>
          <w:rFonts w:ascii="Calibri" w:hAnsi="Calibri" w:cs="Calibri"/>
          <w:i/>
          <w:iCs/>
          <w:color w:val="FF0000"/>
          <w:sz w:val="22"/>
          <w:szCs w:val="22"/>
        </w:rPr>
        <w:t>XXX</w:t>
      </w:r>
      <w:r w:rsidRPr="008640E0">
        <w:rPr>
          <w:rStyle w:val="normaltextrun"/>
          <w:rFonts w:asciiTheme="minorHAnsi" w:hAnsiTheme="minorHAnsi" w:cstheme="minorHAnsi"/>
          <w:sz w:val="22"/>
          <w:szCs w:val="22"/>
        </w:rPr>
        <w:t xml:space="preserve">, le </w:t>
      </w:r>
      <w:r w:rsidRPr="006403E4">
        <w:rPr>
          <w:rStyle w:val="normaltextrun"/>
          <w:rFonts w:ascii="Calibri" w:hAnsi="Calibri" w:cs="Calibri"/>
          <w:i/>
          <w:iCs/>
          <w:color w:val="FF0000"/>
          <w:sz w:val="22"/>
          <w:szCs w:val="22"/>
        </w:rPr>
        <w:t>XX/XX/</w:t>
      </w:r>
      <w:r w:rsidR="00D109BA" w:rsidRPr="006403E4">
        <w:rPr>
          <w:rStyle w:val="normaltextrun"/>
          <w:rFonts w:ascii="Calibri" w:hAnsi="Calibri" w:cs="Calibri"/>
          <w:i/>
          <w:iCs/>
          <w:color w:val="FF0000"/>
          <w:sz w:val="22"/>
          <w:szCs w:val="22"/>
        </w:rPr>
        <w:t>2025</w:t>
      </w:r>
    </w:p>
    <w:p w14:paraId="1B2784EC" w14:textId="77777777" w:rsidR="008E0F80" w:rsidRPr="008640E0" w:rsidRDefault="008E0F80" w:rsidP="008E0F80">
      <w:pPr>
        <w:pStyle w:val="paragraph"/>
        <w:spacing w:before="0" w:beforeAutospacing="0" w:after="0" w:afterAutospacing="0"/>
        <w:jc w:val="both"/>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56232547" w14:textId="0B509C1F" w:rsidR="008E0F80" w:rsidRPr="006403E4" w:rsidRDefault="008E0F80" w:rsidP="008E0F80">
      <w:pPr>
        <w:pStyle w:val="paragraph"/>
        <w:spacing w:before="0" w:beforeAutospacing="0" w:after="0" w:afterAutospacing="0"/>
        <w:jc w:val="both"/>
        <w:textAlignment w:val="baseline"/>
        <w:rPr>
          <w:rFonts w:ascii="Segoe UI" w:hAnsi="Segoe UI" w:cs="Segoe UI"/>
          <w:color w:val="FF0000"/>
          <w:sz w:val="18"/>
          <w:szCs w:val="18"/>
        </w:rPr>
      </w:pPr>
      <w:r w:rsidRPr="008640E0">
        <w:rPr>
          <w:rStyle w:val="normaltextrun"/>
          <w:rFonts w:asciiTheme="minorHAnsi" w:hAnsiTheme="minorHAnsi" w:cstheme="minorHAnsi"/>
          <w:sz w:val="22"/>
          <w:szCs w:val="22"/>
        </w:rPr>
        <w:t xml:space="preserve">Pour </w:t>
      </w:r>
      <w:r w:rsidRPr="006403E4">
        <w:rPr>
          <w:rStyle w:val="normaltextrun"/>
          <w:rFonts w:ascii="Calibri" w:hAnsi="Calibri" w:cs="Calibri"/>
          <w:i/>
          <w:iCs/>
          <w:color w:val="FF0000"/>
          <w:sz w:val="22"/>
          <w:szCs w:val="22"/>
        </w:rPr>
        <w:t>l’</w:t>
      </w:r>
      <w:r w:rsidR="00460BFA" w:rsidRPr="006403E4">
        <w:rPr>
          <w:rStyle w:val="normaltextrun"/>
          <w:rFonts w:ascii="Calibri" w:hAnsi="Calibri" w:cs="Calibri"/>
          <w:i/>
          <w:iCs/>
          <w:color w:val="FF0000"/>
          <w:sz w:val="22"/>
          <w:szCs w:val="22"/>
        </w:rPr>
        <w:t>É</w:t>
      </w:r>
      <w:r w:rsidRPr="006403E4">
        <w:rPr>
          <w:rStyle w:val="normaltextrun"/>
          <w:rFonts w:ascii="Calibri" w:hAnsi="Calibri" w:cs="Calibri"/>
          <w:i/>
          <w:iCs/>
          <w:color w:val="FF0000"/>
          <w:sz w:val="22"/>
          <w:szCs w:val="22"/>
        </w:rPr>
        <w:t>ducation Nationale</w:t>
      </w:r>
      <w:r w:rsidRPr="006403E4">
        <w:rPr>
          <w:rStyle w:val="normaltextrun"/>
          <w:rFonts w:ascii="Calibri" w:hAnsi="Calibri" w:cs="Calibri"/>
          <w:color w:val="FF0000"/>
          <w:sz w:val="22"/>
          <w:szCs w:val="22"/>
        </w:rPr>
        <w:t xml:space="preserve"> </w:t>
      </w:r>
      <w:r w:rsidRPr="008640E0">
        <w:rPr>
          <w:rStyle w:val="tabchar"/>
          <w:rFonts w:asciiTheme="minorHAnsi" w:hAnsiTheme="minorHAnsi" w:cstheme="minorHAnsi"/>
          <w:color w:val="ED7D31"/>
          <w:sz w:val="22"/>
          <w:szCs w:val="22"/>
        </w:rPr>
        <w:tab/>
      </w:r>
      <w:r w:rsidRPr="008640E0">
        <w:rPr>
          <w:rStyle w:val="tabchar"/>
          <w:rFonts w:asciiTheme="minorHAnsi" w:hAnsiTheme="minorHAnsi" w:cstheme="minorHAnsi"/>
          <w:sz w:val="22"/>
          <w:szCs w:val="22"/>
        </w:rPr>
        <w:tab/>
      </w:r>
      <w:r w:rsidRPr="008640E0">
        <w:rPr>
          <w:rStyle w:val="tabchar"/>
          <w:rFonts w:asciiTheme="minorHAnsi" w:hAnsiTheme="minorHAnsi" w:cstheme="minorHAnsi"/>
          <w:sz w:val="22"/>
          <w:szCs w:val="22"/>
        </w:rPr>
        <w:tab/>
      </w:r>
      <w:r w:rsidRPr="008640E0">
        <w:rPr>
          <w:rStyle w:val="tabchar"/>
          <w:rFonts w:asciiTheme="minorHAnsi" w:hAnsiTheme="minorHAnsi" w:cstheme="minorHAnsi"/>
          <w:sz w:val="22"/>
          <w:szCs w:val="22"/>
        </w:rPr>
        <w:tab/>
      </w:r>
      <w:r w:rsidRPr="008640E0">
        <w:rPr>
          <w:rStyle w:val="normaltextrun"/>
          <w:rFonts w:asciiTheme="minorHAnsi" w:hAnsiTheme="minorHAnsi" w:cstheme="minorHAnsi"/>
          <w:sz w:val="22"/>
          <w:szCs w:val="22"/>
        </w:rPr>
        <w:t xml:space="preserve">Pour le </w:t>
      </w:r>
      <w:r w:rsidRPr="006403E4">
        <w:rPr>
          <w:rStyle w:val="normaltextrun"/>
          <w:rFonts w:ascii="Calibri" w:hAnsi="Calibri" w:cs="Calibri"/>
          <w:i/>
          <w:iCs/>
          <w:color w:val="FF0000"/>
          <w:sz w:val="22"/>
          <w:szCs w:val="22"/>
        </w:rPr>
        <w:t>partenaire territorial</w:t>
      </w:r>
      <w:r w:rsidRPr="006403E4">
        <w:rPr>
          <w:rStyle w:val="eop"/>
          <w:rFonts w:ascii="Calibri" w:hAnsi="Calibri" w:cs="Calibri"/>
          <w:color w:val="FF0000"/>
          <w:sz w:val="22"/>
          <w:szCs w:val="22"/>
        </w:rPr>
        <w:t> </w:t>
      </w:r>
    </w:p>
    <w:p w14:paraId="1D5A02F1" w14:textId="13177477" w:rsidR="008E0F80" w:rsidRPr="006403E4" w:rsidRDefault="008E0F80" w:rsidP="008E0F80">
      <w:pPr>
        <w:pStyle w:val="paragraph"/>
        <w:spacing w:before="0" w:beforeAutospacing="0" w:after="0" w:afterAutospacing="0"/>
        <w:ind w:right="1410"/>
        <w:jc w:val="both"/>
        <w:textAlignment w:val="baseline"/>
        <w:rPr>
          <w:rFonts w:ascii="Segoe UI" w:hAnsi="Segoe UI" w:cs="Segoe UI"/>
          <w:color w:val="FF0000"/>
          <w:sz w:val="18"/>
          <w:szCs w:val="18"/>
        </w:rPr>
      </w:pPr>
      <w:r w:rsidRPr="006403E4">
        <w:rPr>
          <w:rStyle w:val="normaltextrun"/>
          <w:rFonts w:ascii="Calibri" w:hAnsi="Calibri" w:cs="Calibri"/>
          <w:i/>
          <w:iCs/>
          <w:color w:val="FF0000"/>
          <w:sz w:val="22"/>
          <w:szCs w:val="22"/>
        </w:rPr>
        <w:t>XXX</w:t>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00E14DA0" w:rsidRPr="006403E4">
        <w:rPr>
          <w:rStyle w:val="tabchar"/>
          <w:rFonts w:ascii="Calibri" w:hAnsi="Calibri" w:cs="Calibri"/>
          <w:color w:val="FF0000"/>
          <w:sz w:val="22"/>
          <w:szCs w:val="22"/>
        </w:rPr>
        <w:tab/>
      </w:r>
      <w:r w:rsidR="00E14DA0" w:rsidRPr="006403E4">
        <w:rPr>
          <w:rStyle w:val="tabchar"/>
          <w:rFonts w:ascii="Calibri" w:hAnsi="Calibri" w:cs="Calibri"/>
          <w:color w:val="FF0000"/>
          <w:sz w:val="22"/>
          <w:szCs w:val="22"/>
        </w:rPr>
        <w:tab/>
      </w:r>
      <w:r w:rsidRPr="006403E4">
        <w:rPr>
          <w:rStyle w:val="normaltextrun"/>
          <w:rFonts w:ascii="Calibri" w:hAnsi="Calibri" w:cs="Calibri"/>
          <w:i/>
          <w:iCs/>
          <w:color w:val="FF0000"/>
          <w:sz w:val="22"/>
          <w:szCs w:val="22"/>
        </w:rPr>
        <w:t>XXX</w:t>
      </w:r>
      <w:r w:rsidRPr="006403E4">
        <w:rPr>
          <w:rStyle w:val="eop"/>
          <w:rFonts w:ascii="Calibri" w:hAnsi="Calibri" w:cs="Calibri"/>
          <w:color w:val="FF0000"/>
          <w:sz w:val="22"/>
          <w:szCs w:val="22"/>
        </w:rPr>
        <w:t> </w:t>
      </w:r>
    </w:p>
    <w:p w14:paraId="212F8B7A" w14:textId="77777777" w:rsidR="008E0F80" w:rsidRPr="006403E4" w:rsidRDefault="008E0F80" w:rsidP="008E0F80">
      <w:pPr>
        <w:pStyle w:val="paragraph"/>
        <w:spacing w:before="0" w:beforeAutospacing="0" w:after="0" w:afterAutospacing="0"/>
        <w:jc w:val="both"/>
        <w:textAlignment w:val="baseline"/>
        <w:rPr>
          <w:rFonts w:ascii="Segoe UI" w:hAnsi="Segoe UI" w:cs="Segoe UI"/>
          <w:color w:val="FF0000"/>
          <w:sz w:val="18"/>
          <w:szCs w:val="18"/>
        </w:rPr>
      </w:pPr>
      <w:r w:rsidRPr="006403E4">
        <w:rPr>
          <w:rStyle w:val="normaltextrun"/>
          <w:rFonts w:ascii="Calibri" w:hAnsi="Calibri" w:cs="Calibri"/>
          <w:i/>
          <w:iCs/>
          <w:color w:val="FF0000"/>
          <w:sz w:val="22"/>
          <w:szCs w:val="22"/>
        </w:rPr>
        <w:t>XXX</w:t>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tabchar"/>
          <w:rFonts w:ascii="Calibri" w:hAnsi="Calibri" w:cs="Calibri"/>
          <w:color w:val="FF0000"/>
          <w:sz w:val="22"/>
          <w:szCs w:val="22"/>
        </w:rPr>
        <w:tab/>
      </w:r>
      <w:r w:rsidRPr="006403E4">
        <w:rPr>
          <w:rStyle w:val="normaltextrun"/>
          <w:rFonts w:ascii="Calibri" w:hAnsi="Calibri" w:cs="Calibri"/>
          <w:i/>
          <w:iCs/>
          <w:color w:val="FF0000"/>
          <w:sz w:val="22"/>
          <w:szCs w:val="22"/>
        </w:rPr>
        <w:t>XXX</w:t>
      </w:r>
      <w:r w:rsidRPr="006403E4">
        <w:rPr>
          <w:rStyle w:val="eop"/>
          <w:rFonts w:ascii="Calibri" w:hAnsi="Calibri" w:cs="Calibri"/>
          <w:color w:val="FF0000"/>
          <w:sz w:val="22"/>
          <w:szCs w:val="22"/>
        </w:rPr>
        <w:t> </w:t>
      </w:r>
    </w:p>
    <w:p w14:paraId="38069C71" w14:textId="77777777" w:rsidR="008E0F80" w:rsidRPr="006403E4" w:rsidRDefault="008E0F80" w:rsidP="008E0F80">
      <w:pPr>
        <w:pStyle w:val="paragraph"/>
        <w:spacing w:before="0" w:beforeAutospacing="0" w:after="0" w:afterAutospacing="0"/>
        <w:jc w:val="both"/>
        <w:textAlignment w:val="baseline"/>
        <w:rPr>
          <w:rFonts w:ascii="Segoe UI" w:hAnsi="Segoe UI" w:cs="Segoe UI"/>
          <w:color w:val="FF0000"/>
          <w:sz w:val="18"/>
          <w:szCs w:val="18"/>
        </w:rPr>
      </w:pPr>
      <w:r w:rsidRPr="006403E4">
        <w:rPr>
          <w:rStyle w:val="eop"/>
          <w:rFonts w:ascii="Calibri" w:hAnsi="Calibri" w:cs="Calibri"/>
          <w:color w:val="FF0000"/>
          <w:sz w:val="22"/>
          <w:szCs w:val="22"/>
        </w:rPr>
        <w:t> </w:t>
      </w:r>
    </w:p>
    <w:p w14:paraId="70AC5BB6" w14:textId="77777777" w:rsidR="008E0F80" w:rsidRPr="008640E0" w:rsidRDefault="008E0F80" w:rsidP="008E0F80">
      <w:pPr>
        <w:pStyle w:val="paragraph"/>
        <w:spacing w:before="0" w:beforeAutospacing="0" w:after="0" w:afterAutospacing="0"/>
        <w:jc w:val="both"/>
        <w:textAlignment w:val="baseline"/>
        <w:rPr>
          <w:rFonts w:asciiTheme="minorHAnsi" w:hAnsiTheme="minorHAnsi" w:cstheme="minorHAnsi"/>
          <w:sz w:val="18"/>
          <w:szCs w:val="18"/>
        </w:rPr>
      </w:pPr>
      <w:r w:rsidRPr="008640E0">
        <w:rPr>
          <w:rStyle w:val="eop"/>
          <w:rFonts w:asciiTheme="minorHAnsi" w:hAnsiTheme="minorHAnsi" w:cstheme="minorHAnsi"/>
          <w:sz w:val="22"/>
          <w:szCs w:val="22"/>
        </w:rPr>
        <w:t> </w:t>
      </w:r>
    </w:p>
    <w:p w14:paraId="1F474BF5" w14:textId="77777777" w:rsidR="008E0F80" w:rsidRPr="006403E4" w:rsidRDefault="008E0F80" w:rsidP="008E0F80">
      <w:pPr>
        <w:pStyle w:val="paragraph"/>
        <w:spacing w:before="0" w:beforeAutospacing="0" w:after="0" w:afterAutospacing="0"/>
        <w:textAlignment w:val="baseline"/>
        <w:rPr>
          <w:rFonts w:ascii="Segoe UI" w:hAnsi="Segoe UI" w:cs="Segoe UI"/>
          <w:color w:val="FF0000"/>
          <w:sz w:val="18"/>
          <w:szCs w:val="18"/>
        </w:rPr>
      </w:pPr>
      <w:r w:rsidRPr="008640E0">
        <w:rPr>
          <w:rStyle w:val="normaltextrun"/>
          <w:rFonts w:asciiTheme="minorHAnsi" w:hAnsiTheme="minorHAnsi" w:cstheme="minorHAnsi"/>
          <w:sz w:val="22"/>
          <w:szCs w:val="22"/>
        </w:rPr>
        <w:t xml:space="preserve">Pour </w:t>
      </w:r>
      <w:r w:rsidRPr="006403E4">
        <w:rPr>
          <w:rStyle w:val="normaltextrun"/>
          <w:rFonts w:ascii="Calibri" w:hAnsi="Calibri" w:cs="Calibri"/>
          <w:i/>
          <w:iCs/>
          <w:color w:val="FF0000"/>
          <w:sz w:val="22"/>
          <w:szCs w:val="22"/>
        </w:rPr>
        <w:t>l’école de musique</w:t>
      </w:r>
      <w:r w:rsidRPr="006403E4">
        <w:rPr>
          <w:rStyle w:val="eop"/>
          <w:rFonts w:ascii="Calibri" w:hAnsi="Calibri" w:cs="Calibri"/>
          <w:color w:val="FF0000"/>
          <w:sz w:val="22"/>
          <w:szCs w:val="22"/>
        </w:rPr>
        <w:t> </w:t>
      </w:r>
    </w:p>
    <w:p w14:paraId="0D39ACC8" w14:textId="77777777" w:rsidR="008E0F80" w:rsidRPr="006403E4" w:rsidRDefault="008E0F80" w:rsidP="008E0F80">
      <w:pPr>
        <w:pStyle w:val="paragraph"/>
        <w:spacing w:before="0" w:beforeAutospacing="0" w:after="0" w:afterAutospacing="0"/>
        <w:textAlignment w:val="baseline"/>
        <w:rPr>
          <w:rFonts w:ascii="Segoe UI" w:hAnsi="Segoe UI" w:cs="Segoe UI"/>
          <w:color w:val="FF0000"/>
          <w:sz w:val="18"/>
          <w:szCs w:val="18"/>
        </w:rPr>
      </w:pPr>
      <w:r w:rsidRPr="006403E4">
        <w:rPr>
          <w:rStyle w:val="normaltextrun"/>
          <w:rFonts w:ascii="Calibri" w:hAnsi="Calibri" w:cs="Calibri"/>
          <w:i/>
          <w:iCs/>
          <w:color w:val="FF0000"/>
          <w:sz w:val="22"/>
          <w:szCs w:val="22"/>
        </w:rPr>
        <w:t>XXX</w:t>
      </w:r>
      <w:r w:rsidRPr="006403E4">
        <w:rPr>
          <w:rStyle w:val="eop"/>
          <w:rFonts w:ascii="Calibri" w:hAnsi="Calibri" w:cs="Calibri"/>
          <w:color w:val="FF0000"/>
          <w:sz w:val="22"/>
          <w:szCs w:val="22"/>
        </w:rPr>
        <w:t> </w:t>
      </w:r>
    </w:p>
    <w:p w14:paraId="78A61FA9"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6403E4">
        <w:rPr>
          <w:rStyle w:val="normaltextrun"/>
          <w:rFonts w:ascii="Calibri" w:hAnsi="Calibri" w:cs="Calibri"/>
          <w:i/>
          <w:iCs/>
          <w:color w:val="FF0000"/>
          <w:sz w:val="22"/>
          <w:szCs w:val="22"/>
        </w:rPr>
        <w:t>XXX</w:t>
      </w:r>
      <w:r w:rsidRPr="006403E4">
        <w:rPr>
          <w:rStyle w:val="tabchar"/>
          <w:rFonts w:ascii="Calibri" w:hAnsi="Calibri" w:cs="Calibri"/>
          <w:color w:val="FF0000"/>
          <w:sz w:val="22"/>
          <w:szCs w:val="22"/>
        </w:rPr>
        <w:tab/>
      </w:r>
      <w:r w:rsidRPr="008640E0">
        <w:rPr>
          <w:rStyle w:val="tabchar"/>
          <w:rFonts w:asciiTheme="minorHAnsi" w:hAnsiTheme="minorHAnsi" w:cstheme="minorHAnsi"/>
          <w:sz w:val="22"/>
          <w:szCs w:val="22"/>
        </w:rPr>
        <w:tab/>
      </w:r>
      <w:r w:rsidRPr="008640E0">
        <w:rPr>
          <w:rStyle w:val="eop"/>
          <w:rFonts w:asciiTheme="minorHAnsi" w:hAnsiTheme="minorHAnsi" w:cstheme="minorHAnsi"/>
          <w:color w:val="ED7D31"/>
          <w:sz w:val="22"/>
          <w:szCs w:val="22"/>
        </w:rPr>
        <w:t> </w:t>
      </w:r>
    </w:p>
    <w:p w14:paraId="1819A0A4" w14:textId="77777777" w:rsidR="008E0F80" w:rsidRPr="008640E0" w:rsidRDefault="008E0F80" w:rsidP="008E0F80">
      <w:pPr>
        <w:pStyle w:val="paragraph"/>
        <w:spacing w:before="0" w:beforeAutospacing="0" w:after="0" w:afterAutospacing="0"/>
        <w:textAlignment w:val="baseline"/>
        <w:rPr>
          <w:rFonts w:asciiTheme="minorHAnsi" w:hAnsiTheme="minorHAnsi" w:cstheme="minorHAnsi"/>
          <w:sz w:val="18"/>
          <w:szCs w:val="18"/>
        </w:rPr>
      </w:pPr>
      <w:r w:rsidRPr="008640E0">
        <w:rPr>
          <w:rStyle w:val="eop"/>
          <w:rFonts w:asciiTheme="minorHAnsi" w:hAnsiTheme="minorHAnsi" w:cstheme="minorHAnsi"/>
          <w:sz w:val="20"/>
          <w:szCs w:val="20"/>
        </w:rPr>
        <w:t> </w:t>
      </w:r>
    </w:p>
    <w:p w14:paraId="60453E14" w14:textId="77777777" w:rsidR="00862A21" w:rsidRPr="008E0F80" w:rsidRDefault="00862A21" w:rsidP="008E0F80"/>
    <w:sectPr w:rsidR="00862A21" w:rsidRPr="008E0F80" w:rsidSect="00207C66">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C0C0" w14:textId="77777777" w:rsidR="000E16AA" w:rsidRDefault="000E16AA" w:rsidP="00DC43BC">
      <w:pPr>
        <w:spacing w:after="0" w:line="240" w:lineRule="auto"/>
      </w:pPr>
      <w:r>
        <w:separator/>
      </w:r>
    </w:p>
  </w:endnote>
  <w:endnote w:type="continuationSeparator" w:id="0">
    <w:p w14:paraId="6F6B1E3B" w14:textId="77777777" w:rsidR="000E16AA" w:rsidRDefault="000E16AA" w:rsidP="00DC43BC">
      <w:pPr>
        <w:spacing w:after="0" w:line="240" w:lineRule="auto"/>
      </w:pPr>
      <w:r>
        <w:continuationSeparator/>
      </w:r>
    </w:p>
  </w:endnote>
  <w:endnote w:type="continuationNotice" w:id="1">
    <w:p w14:paraId="1E3136BA" w14:textId="77777777" w:rsidR="000E16AA" w:rsidRDefault="000E1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A4AA3" w14:textId="77777777" w:rsidR="000E16AA" w:rsidRDefault="000E16AA" w:rsidP="00DC43BC">
      <w:pPr>
        <w:spacing w:after="0" w:line="240" w:lineRule="auto"/>
      </w:pPr>
      <w:r>
        <w:separator/>
      </w:r>
    </w:p>
  </w:footnote>
  <w:footnote w:type="continuationSeparator" w:id="0">
    <w:p w14:paraId="39FCF618" w14:textId="77777777" w:rsidR="000E16AA" w:rsidRDefault="000E16AA" w:rsidP="00DC43BC">
      <w:pPr>
        <w:spacing w:after="0" w:line="240" w:lineRule="auto"/>
      </w:pPr>
      <w:r>
        <w:continuationSeparator/>
      </w:r>
    </w:p>
  </w:footnote>
  <w:footnote w:type="continuationNotice" w:id="1">
    <w:p w14:paraId="35B87ECF" w14:textId="77777777" w:rsidR="000E16AA" w:rsidRDefault="000E16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1F1D" w14:textId="30CB5130" w:rsidR="00DC43BC" w:rsidRDefault="00E86FF9" w:rsidP="007F3E56">
    <w:pPr>
      <w:pStyle w:val="Header"/>
      <w:jc w:val="both"/>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2E037" w14:textId="1EF92371" w:rsidR="00A11634" w:rsidRDefault="00A11634" w:rsidP="00A11634">
    <w:pPr>
      <w:pStyle w:val="Header"/>
      <w:jc w:val="both"/>
    </w:pPr>
    <w:r>
      <w:t xml:space="preserve">Nous vous proposons un modèle de convention partenariale tripartite entre l’éducation nationale, une école de musique et des acteurs territoriaux. Libre à vous d’ajouter d’autres partenaires en fonction des spécificités de votre projet. </w:t>
    </w:r>
  </w:p>
  <w:p w14:paraId="3C77D2C5" w14:textId="2899361F" w:rsidR="006B26F2" w:rsidRDefault="006B26F2" w:rsidP="00A11634">
    <w:pPr>
      <w:pStyle w:val="Header"/>
      <w:jc w:val="both"/>
    </w:pPr>
    <w:r>
      <w:t xml:space="preserve">Les termes en italique rouge sont à modifier par vos soins. </w:t>
    </w:r>
  </w:p>
  <w:p w14:paraId="0DD90671" w14:textId="77777777" w:rsidR="00A11634" w:rsidRDefault="00A11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24E4A"/>
    <w:multiLevelType w:val="hybridMultilevel"/>
    <w:tmpl w:val="6400B15C"/>
    <w:lvl w:ilvl="0" w:tplc="F43C55BC">
      <w:numFmt w:val="bullet"/>
      <w:lvlText w:val="-"/>
      <w:lvlJc w:val="left"/>
      <w:pPr>
        <w:ind w:left="540" w:hanging="360"/>
      </w:pPr>
      <w:rPr>
        <w:rFonts w:ascii="Arial" w:eastAsia="Times New Roman" w:hAnsi="Arial" w:hint="default"/>
      </w:rPr>
    </w:lvl>
    <w:lvl w:ilvl="1" w:tplc="040C0003">
      <w:start w:val="1"/>
      <w:numFmt w:val="bullet"/>
      <w:lvlText w:val="o"/>
      <w:lvlJc w:val="left"/>
      <w:pPr>
        <w:ind w:left="1495" w:hanging="360"/>
      </w:pPr>
      <w:rPr>
        <w:rFonts w:ascii="Courier New" w:hAnsi="Courier New" w:cs="Courier New" w:hint="default"/>
      </w:rPr>
    </w:lvl>
    <w:lvl w:ilvl="2" w:tplc="040C0005">
      <w:start w:val="1"/>
      <w:numFmt w:val="bullet"/>
      <w:lvlText w:val=""/>
      <w:lvlJc w:val="left"/>
      <w:pPr>
        <w:ind w:left="1980" w:hanging="360"/>
      </w:pPr>
      <w:rPr>
        <w:rFonts w:ascii="Wingdings" w:hAnsi="Wingdings" w:cs="Wingdings" w:hint="default"/>
      </w:rPr>
    </w:lvl>
    <w:lvl w:ilvl="3" w:tplc="040C0001">
      <w:start w:val="1"/>
      <w:numFmt w:val="bullet"/>
      <w:lvlText w:val=""/>
      <w:lvlJc w:val="left"/>
      <w:pPr>
        <w:ind w:left="2700" w:hanging="360"/>
      </w:pPr>
      <w:rPr>
        <w:rFonts w:ascii="Symbol" w:hAnsi="Symbol" w:cs="Symbol" w:hint="default"/>
      </w:rPr>
    </w:lvl>
    <w:lvl w:ilvl="4" w:tplc="040C0003">
      <w:start w:val="1"/>
      <w:numFmt w:val="bullet"/>
      <w:lvlText w:val="o"/>
      <w:lvlJc w:val="left"/>
      <w:pPr>
        <w:ind w:left="3420" w:hanging="360"/>
      </w:pPr>
      <w:rPr>
        <w:rFonts w:ascii="Courier New" w:hAnsi="Courier New" w:cs="Courier New" w:hint="default"/>
      </w:rPr>
    </w:lvl>
    <w:lvl w:ilvl="5" w:tplc="040C0005">
      <w:start w:val="1"/>
      <w:numFmt w:val="bullet"/>
      <w:lvlText w:val=""/>
      <w:lvlJc w:val="left"/>
      <w:pPr>
        <w:ind w:left="4140" w:hanging="360"/>
      </w:pPr>
      <w:rPr>
        <w:rFonts w:ascii="Wingdings" w:hAnsi="Wingdings" w:cs="Wingdings" w:hint="default"/>
      </w:rPr>
    </w:lvl>
    <w:lvl w:ilvl="6" w:tplc="040C0001">
      <w:start w:val="1"/>
      <w:numFmt w:val="bullet"/>
      <w:lvlText w:val=""/>
      <w:lvlJc w:val="left"/>
      <w:pPr>
        <w:ind w:left="4860" w:hanging="360"/>
      </w:pPr>
      <w:rPr>
        <w:rFonts w:ascii="Symbol" w:hAnsi="Symbol" w:cs="Symbol" w:hint="default"/>
      </w:rPr>
    </w:lvl>
    <w:lvl w:ilvl="7" w:tplc="040C0003">
      <w:start w:val="1"/>
      <w:numFmt w:val="bullet"/>
      <w:lvlText w:val="o"/>
      <w:lvlJc w:val="left"/>
      <w:pPr>
        <w:ind w:left="5580" w:hanging="360"/>
      </w:pPr>
      <w:rPr>
        <w:rFonts w:ascii="Courier New" w:hAnsi="Courier New" w:cs="Courier New" w:hint="default"/>
      </w:rPr>
    </w:lvl>
    <w:lvl w:ilvl="8" w:tplc="040C0005">
      <w:start w:val="1"/>
      <w:numFmt w:val="bullet"/>
      <w:lvlText w:val=""/>
      <w:lvlJc w:val="left"/>
      <w:pPr>
        <w:ind w:left="6300" w:hanging="360"/>
      </w:pPr>
      <w:rPr>
        <w:rFonts w:ascii="Wingdings" w:hAnsi="Wingdings" w:cs="Wingdings" w:hint="default"/>
      </w:rPr>
    </w:lvl>
  </w:abstractNum>
  <w:abstractNum w:abstractNumId="1" w15:restartNumberingAfterBreak="0">
    <w:nsid w:val="42347998"/>
    <w:multiLevelType w:val="hybridMultilevel"/>
    <w:tmpl w:val="32E03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8F6D79"/>
    <w:multiLevelType w:val="hybridMultilevel"/>
    <w:tmpl w:val="0C047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A2161F"/>
    <w:multiLevelType w:val="hybridMultilevel"/>
    <w:tmpl w:val="9BD27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8969248">
    <w:abstractNumId w:val="2"/>
  </w:num>
  <w:num w:numId="2" w16cid:durableId="236595193">
    <w:abstractNumId w:val="1"/>
  </w:num>
  <w:num w:numId="3" w16cid:durableId="441461385">
    <w:abstractNumId w:val="0"/>
  </w:num>
  <w:num w:numId="4" w16cid:durableId="127567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A5"/>
    <w:rsid w:val="00002485"/>
    <w:rsid w:val="000036DF"/>
    <w:rsid w:val="00004CC1"/>
    <w:rsid w:val="00010FA9"/>
    <w:rsid w:val="00047623"/>
    <w:rsid w:val="000553DD"/>
    <w:rsid w:val="000674C9"/>
    <w:rsid w:val="00070427"/>
    <w:rsid w:val="00071C84"/>
    <w:rsid w:val="000A1C02"/>
    <w:rsid w:val="000B3AF8"/>
    <w:rsid w:val="000C09FD"/>
    <w:rsid w:val="000C42F6"/>
    <w:rsid w:val="000C6674"/>
    <w:rsid w:val="000D0A20"/>
    <w:rsid w:val="000E16AA"/>
    <w:rsid w:val="001158EA"/>
    <w:rsid w:val="00126DA5"/>
    <w:rsid w:val="00134BB9"/>
    <w:rsid w:val="00145028"/>
    <w:rsid w:val="001748F4"/>
    <w:rsid w:val="00175253"/>
    <w:rsid w:val="00180153"/>
    <w:rsid w:val="0018347F"/>
    <w:rsid w:val="0019155B"/>
    <w:rsid w:val="001A59F7"/>
    <w:rsid w:val="001B2DE1"/>
    <w:rsid w:val="001D324A"/>
    <w:rsid w:val="001F6EE3"/>
    <w:rsid w:val="00207C66"/>
    <w:rsid w:val="0021672A"/>
    <w:rsid w:val="00243A7F"/>
    <w:rsid w:val="002662C5"/>
    <w:rsid w:val="00267F29"/>
    <w:rsid w:val="0028619E"/>
    <w:rsid w:val="002A5D65"/>
    <w:rsid w:val="002B24F3"/>
    <w:rsid w:val="002E152A"/>
    <w:rsid w:val="00303288"/>
    <w:rsid w:val="00315652"/>
    <w:rsid w:val="00320B95"/>
    <w:rsid w:val="003513A5"/>
    <w:rsid w:val="00371BA9"/>
    <w:rsid w:val="00391F55"/>
    <w:rsid w:val="003B0E63"/>
    <w:rsid w:val="003B7182"/>
    <w:rsid w:val="003F6AA8"/>
    <w:rsid w:val="00404601"/>
    <w:rsid w:val="00405699"/>
    <w:rsid w:val="00422919"/>
    <w:rsid w:val="00426D44"/>
    <w:rsid w:val="00460BFA"/>
    <w:rsid w:val="00466558"/>
    <w:rsid w:val="004965E5"/>
    <w:rsid w:val="004A439A"/>
    <w:rsid w:val="004A4FA1"/>
    <w:rsid w:val="004D7136"/>
    <w:rsid w:val="004E21EF"/>
    <w:rsid w:val="004F46AD"/>
    <w:rsid w:val="004F7577"/>
    <w:rsid w:val="005278D1"/>
    <w:rsid w:val="0054093A"/>
    <w:rsid w:val="00541B8D"/>
    <w:rsid w:val="00552597"/>
    <w:rsid w:val="0056665B"/>
    <w:rsid w:val="00577325"/>
    <w:rsid w:val="005806A1"/>
    <w:rsid w:val="00583E83"/>
    <w:rsid w:val="0059667F"/>
    <w:rsid w:val="005C1226"/>
    <w:rsid w:val="005D1E6A"/>
    <w:rsid w:val="005E59FD"/>
    <w:rsid w:val="00632679"/>
    <w:rsid w:val="006403E4"/>
    <w:rsid w:val="00644D1B"/>
    <w:rsid w:val="00653506"/>
    <w:rsid w:val="0066694C"/>
    <w:rsid w:val="0067247D"/>
    <w:rsid w:val="00673483"/>
    <w:rsid w:val="0069297E"/>
    <w:rsid w:val="0069549E"/>
    <w:rsid w:val="006B26F2"/>
    <w:rsid w:val="006C565A"/>
    <w:rsid w:val="006C65D1"/>
    <w:rsid w:val="006C68E3"/>
    <w:rsid w:val="006D4EC1"/>
    <w:rsid w:val="006D530C"/>
    <w:rsid w:val="006E06D1"/>
    <w:rsid w:val="006E59AD"/>
    <w:rsid w:val="00714BE7"/>
    <w:rsid w:val="007205B4"/>
    <w:rsid w:val="0072638C"/>
    <w:rsid w:val="00737C1E"/>
    <w:rsid w:val="007402D0"/>
    <w:rsid w:val="007515A8"/>
    <w:rsid w:val="00755B70"/>
    <w:rsid w:val="00780964"/>
    <w:rsid w:val="00782C5E"/>
    <w:rsid w:val="00783ECC"/>
    <w:rsid w:val="007875B8"/>
    <w:rsid w:val="007B0849"/>
    <w:rsid w:val="007B2B49"/>
    <w:rsid w:val="007B713C"/>
    <w:rsid w:val="007C61C6"/>
    <w:rsid w:val="007D0691"/>
    <w:rsid w:val="007F3E56"/>
    <w:rsid w:val="00836141"/>
    <w:rsid w:val="00853DF9"/>
    <w:rsid w:val="00862A21"/>
    <w:rsid w:val="008640E0"/>
    <w:rsid w:val="0087689A"/>
    <w:rsid w:val="008774F6"/>
    <w:rsid w:val="00883E66"/>
    <w:rsid w:val="00890E06"/>
    <w:rsid w:val="008B4832"/>
    <w:rsid w:val="008B7CFA"/>
    <w:rsid w:val="008C15F1"/>
    <w:rsid w:val="008C7F9D"/>
    <w:rsid w:val="008D5124"/>
    <w:rsid w:val="008D57A8"/>
    <w:rsid w:val="008E0F80"/>
    <w:rsid w:val="008F08FE"/>
    <w:rsid w:val="008F3897"/>
    <w:rsid w:val="008F4B2F"/>
    <w:rsid w:val="008F5DCF"/>
    <w:rsid w:val="009209CF"/>
    <w:rsid w:val="0092706A"/>
    <w:rsid w:val="0093745D"/>
    <w:rsid w:val="00956B6D"/>
    <w:rsid w:val="0096612A"/>
    <w:rsid w:val="009749A0"/>
    <w:rsid w:val="00990736"/>
    <w:rsid w:val="009E7A2C"/>
    <w:rsid w:val="009F4CA0"/>
    <w:rsid w:val="00A01883"/>
    <w:rsid w:val="00A01D13"/>
    <w:rsid w:val="00A03C3A"/>
    <w:rsid w:val="00A0545D"/>
    <w:rsid w:val="00A11634"/>
    <w:rsid w:val="00A173B3"/>
    <w:rsid w:val="00A317EE"/>
    <w:rsid w:val="00A61512"/>
    <w:rsid w:val="00A617D1"/>
    <w:rsid w:val="00A71023"/>
    <w:rsid w:val="00A75007"/>
    <w:rsid w:val="00A75F0E"/>
    <w:rsid w:val="00A77932"/>
    <w:rsid w:val="00AD4114"/>
    <w:rsid w:val="00AE7AAF"/>
    <w:rsid w:val="00AF48A4"/>
    <w:rsid w:val="00AF4D61"/>
    <w:rsid w:val="00AF6839"/>
    <w:rsid w:val="00B05D97"/>
    <w:rsid w:val="00B322A2"/>
    <w:rsid w:val="00B41C4F"/>
    <w:rsid w:val="00B56B78"/>
    <w:rsid w:val="00B57DDA"/>
    <w:rsid w:val="00B61B28"/>
    <w:rsid w:val="00B95D73"/>
    <w:rsid w:val="00BA58DA"/>
    <w:rsid w:val="00BB66F5"/>
    <w:rsid w:val="00BE1347"/>
    <w:rsid w:val="00BF7873"/>
    <w:rsid w:val="00C01487"/>
    <w:rsid w:val="00C03140"/>
    <w:rsid w:val="00C03C00"/>
    <w:rsid w:val="00C171BF"/>
    <w:rsid w:val="00C219B6"/>
    <w:rsid w:val="00C27B3C"/>
    <w:rsid w:val="00C734EB"/>
    <w:rsid w:val="00C77096"/>
    <w:rsid w:val="00C80199"/>
    <w:rsid w:val="00C93AD5"/>
    <w:rsid w:val="00CA20AD"/>
    <w:rsid w:val="00CB407A"/>
    <w:rsid w:val="00CC2CCA"/>
    <w:rsid w:val="00CC4DA8"/>
    <w:rsid w:val="00CD0B98"/>
    <w:rsid w:val="00CD339D"/>
    <w:rsid w:val="00CD5734"/>
    <w:rsid w:val="00CE63AC"/>
    <w:rsid w:val="00D106FE"/>
    <w:rsid w:val="00D109BA"/>
    <w:rsid w:val="00D173BD"/>
    <w:rsid w:val="00D2413C"/>
    <w:rsid w:val="00D27916"/>
    <w:rsid w:val="00D40D4F"/>
    <w:rsid w:val="00D42DA5"/>
    <w:rsid w:val="00D518D9"/>
    <w:rsid w:val="00D525D0"/>
    <w:rsid w:val="00D66514"/>
    <w:rsid w:val="00D75460"/>
    <w:rsid w:val="00D85752"/>
    <w:rsid w:val="00D8661C"/>
    <w:rsid w:val="00D97667"/>
    <w:rsid w:val="00DA63D5"/>
    <w:rsid w:val="00DC43BC"/>
    <w:rsid w:val="00DC52C8"/>
    <w:rsid w:val="00DC67EA"/>
    <w:rsid w:val="00DD1BB2"/>
    <w:rsid w:val="00DF15A2"/>
    <w:rsid w:val="00E01A7D"/>
    <w:rsid w:val="00E134A0"/>
    <w:rsid w:val="00E14DA0"/>
    <w:rsid w:val="00E44825"/>
    <w:rsid w:val="00E5043C"/>
    <w:rsid w:val="00E52929"/>
    <w:rsid w:val="00E57866"/>
    <w:rsid w:val="00E66189"/>
    <w:rsid w:val="00E768ED"/>
    <w:rsid w:val="00E86282"/>
    <w:rsid w:val="00E86FF9"/>
    <w:rsid w:val="00EB3DE8"/>
    <w:rsid w:val="00EB4EEE"/>
    <w:rsid w:val="00ED2827"/>
    <w:rsid w:val="00ED3214"/>
    <w:rsid w:val="00EE3AE1"/>
    <w:rsid w:val="00EF49C5"/>
    <w:rsid w:val="00F076B9"/>
    <w:rsid w:val="00F2002B"/>
    <w:rsid w:val="00F254D2"/>
    <w:rsid w:val="00F318F5"/>
    <w:rsid w:val="00F413E1"/>
    <w:rsid w:val="00F414E5"/>
    <w:rsid w:val="00F43C34"/>
    <w:rsid w:val="00F5510C"/>
    <w:rsid w:val="00F645C3"/>
    <w:rsid w:val="00F9291D"/>
    <w:rsid w:val="00F93881"/>
    <w:rsid w:val="00FB71FB"/>
    <w:rsid w:val="00FC52D3"/>
    <w:rsid w:val="00FC69B2"/>
    <w:rsid w:val="00FC7F48"/>
    <w:rsid w:val="00FF4D43"/>
    <w:rsid w:val="00FF78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62740"/>
  <w15:chartTrackingRefBased/>
  <w15:docId w15:val="{FF4AA1C7-4F8B-47F9-9D91-2D29ACDE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3BC"/>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43BC"/>
  </w:style>
  <w:style w:type="paragraph" w:styleId="Footer">
    <w:name w:val="footer"/>
    <w:basedOn w:val="Normal"/>
    <w:link w:val="FooterChar"/>
    <w:uiPriority w:val="99"/>
    <w:unhideWhenUsed/>
    <w:rsid w:val="00DC43BC"/>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43BC"/>
  </w:style>
  <w:style w:type="paragraph" w:styleId="ListParagraph">
    <w:name w:val="List Paragraph"/>
    <w:basedOn w:val="Normal"/>
    <w:uiPriority w:val="34"/>
    <w:qFormat/>
    <w:rsid w:val="00D8661C"/>
    <w:pPr>
      <w:ind w:left="720"/>
      <w:contextualSpacing/>
    </w:pPr>
  </w:style>
  <w:style w:type="paragraph" w:customStyle="1" w:styleId="paragraph">
    <w:name w:val="paragraph"/>
    <w:basedOn w:val="Normal"/>
    <w:rsid w:val="008E0F80"/>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eop">
    <w:name w:val="eop"/>
    <w:basedOn w:val="DefaultParagraphFont"/>
    <w:rsid w:val="008E0F80"/>
  </w:style>
  <w:style w:type="character" w:customStyle="1" w:styleId="normaltextrun">
    <w:name w:val="normaltextrun"/>
    <w:basedOn w:val="DefaultParagraphFont"/>
    <w:rsid w:val="008E0F80"/>
  </w:style>
  <w:style w:type="character" w:customStyle="1" w:styleId="tabchar">
    <w:name w:val="tabchar"/>
    <w:basedOn w:val="DefaultParagraphFont"/>
    <w:rsid w:val="008E0F80"/>
  </w:style>
  <w:style w:type="character" w:styleId="CommentReference">
    <w:name w:val="annotation reference"/>
    <w:basedOn w:val="DefaultParagraphFont"/>
    <w:uiPriority w:val="99"/>
    <w:semiHidden/>
    <w:unhideWhenUsed/>
    <w:rsid w:val="00F254D2"/>
    <w:rPr>
      <w:sz w:val="16"/>
      <w:szCs w:val="16"/>
    </w:rPr>
  </w:style>
  <w:style w:type="paragraph" w:styleId="CommentText">
    <w:name w:val="annotation text"/>
    <w:basedOn w:val="Normal"/>
    <w:link w:val="CommentTextChar"/>
    <w:uiPriority w:val="99"/>
    <w:unhideWhenUsed/>
    <w:rsid w:val="00F254D2"/>
    <w:pPr>
      <w:spacing w:line="240" w:lineRule="auto"/>
    </w:pPr>
    <w:rPr>
      <w:sz w:val="20"/>
      <w:szCs w:val="20"/>
    </w:rPr>
  </w:style>
  <w:style w:type="character" w:customStyle="1" w:styleId="CommentTextChar">
    <w:name w:val="Comment Text Char"/>
    <w:basedOn w:val="DefaultParagraphFont"/>
    <w:link w:val="CommentText"/>
    <w:uiPriority w:val="99"/>
    <w:rsid w:val="00F254D2"/>
    <w:rPr>
      <w:sz w:val="20"/>
      <w:szCs w:val="20"/>
    </w:rPr>
  </w:style>
  <w:style w:type="paragraph" w:styleId="CommentSubject">
    <w:name w:val="annotation subject"/>
    <w:basedOn w:val="CommentText"/>
    <w:next w:val="CommentText"/>
    <w:link w:val="CommentSubjectChar"/>
    <w:uiPriority w:val="99"/>
    <w:semiHidden/>
    <w:unhideWhenUsed/>
    <w:rsid w:val="00F254D2"/>
    <w:rPr>
      <w:b/>
      <w:bCs/>
    </w:rPr>
  </w:style>
  <w:style w:type="character" w:customStyle="1" w:styleId="CommentSubjectChar">
    <w:name w:val="Comment Subject Char"/>
    <w:basedOn w:val="CommentTextChar"/>
    <w:link w:val="CommentSubject"/>
    <w:uiPriority w:val="99"/>
    <w:semiHidden/>
    <w:rsid w:val="00F254D2"/>
    <w:rPr>
      <w:b/>
      <w:bCs/>
      <w:sz w:val="20"/>
      <w:szCs w:val="20"/>
    </w:rPr>
  </w:style>
  <w:style w:type="character" w:styleId="Mention">
    <w:name w:val="Mention"/>
    <w:basedOn w:val="DefaultParagraphFont"/>
    <w:uiPriority w:val="99"/>
    <w:unhideWhenUsed/>
    <w:rsid w:val="00F254D2"/>
    <w:rPr>
      <w:color w:val="2B579A"/>
      <w:shd w:val="clear" w:color="auto" w:fill="E1DFDD"/>
    </w:rPr>
  </w:style>
  <w:style w:type="character" w:styleId="Hyperlink">
    <w:name w:val="Hyperlink"/>
    <w:basedOn w:val="DefaultParagraphFont"/>
    <w:uiPriority w:val="99"/>
    <w:unhideWhenUsed/>
    <w:rsid w:val="00047623"/>
    <w:rPr>
      <w:color w:val="0563C1" w:themeColor="hyperlink"/>
      <w:u w:val="single"/>
    </w:rPr>
  </w:style>
  <w:style w:type="character" w:styleId="UnresolvedMention">
    <w:name w:val="Unresolved Mention"/>
    <w:basedOn w:val="DefaultParagraphFont"/>
    <w:uiPriority w:val="99"/>
    <w:semiHidden/>
    <w:unhideWhenUsed/>
    <w:rsid w:val="0004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192734">
      <w:bodyDiv w:val="1"/>
      <w:marLeft w:val="0"/>
      <w:marRight w:val="0"/>
      <w:marTop w:val="0"/>
      <w:marBottom w:val="0"/>
      <w:divBdr>
        <w:top w:val="none" w:sz="0" w:space="0" w:color="auto"/>
        <w:left w:val="none" w:sz="0" w:space="0" w:color="auto"/>
        <w:bottom w:val="none" w:sz="0" w:space="0" w:color="auto"/>
        <w:right w:val="none" w:sz="0" w:space="0" w:color="auto"/>
      </w:divBdr>
      <w:divsChild>
        <w:div w:id="10566757">
          <w:marLeft w:val="0"/>
          <w:marRight w:val="0"/>
          <w:marTop w:val="0"/>
          <w:marBottom w:val="0"/>
          <w:divBdr>
            <w:top w:val="none" w:sz="0" w:space="0" w:color="auto"/>
            <w:left w:val="none" w:sz="0" w:space="0" w:color="auto"/>
            <w:bottom w:val="none" w:sz="0" w:space="0" w:color="auto"/>
            <w:right w:val="none" w:sz="0" w:space="0" w:color="auto"/>
          </w:divBdr>
        </w:div>
        <w:div w:id="30887481">
          <w:marLeft w:val="0"/>
          <w:marRight w:val="0"/>
          <w:marTop w:val="0"/>
          <w:marBottom w:val="0"/>
          <w:divBdr>
            <w:top w:val="none" w:sz="0" w:space="0" w:color="auto"/>
            <w:left w:val="none" w:sz="0" w:space="0" w:color="auto"/>
            <w:bottom w:val="none" w:sz="0" w:space="0" w:color="auto"/>
            <w:right w:val="none" w:sz="0" w:space="0" w:color="auto"/>
          </w:divBdr>
        </w:div>
        <w:div w:id="36778639">
          <w:marLeft w:val="0"/>
          <w:marRight w:val="0"/>
          <w:marTop w:val="0"/>
          <w:marBottom w:val="0"/>
          <w:divBdr>
            <w:top w:val="none" w:sz="0" w:space="0" w:color="auto"/>
            <w:left w:val="none" w:sz="0" w:space="0" w:color="auto"/>
            <w:bottom w:val="none" w:sz="0" w:space="0" w:color="auto"/>
            <w:right w:val="none" w:sz="0" w:space="0" w:color="auto"/>
          </w:divBdr>
        </w:div>
        <w:div w:id="86661019">
          <w:marLeft w:val="0"/>
          <w:marRight w:val="0"/>
          <w:marTop w:val="0"/>
          <w:marBottom w:val="0"/>
          <w:divBdr>
            <w:top w:val="none" w:sz="0" w:space="0" w:color="auto"/>
            <w:left w:val="none" w:sz="0" w:space="0" w:color="auto"/>
            <w:bottom w:val="none" w:sz="0" w:space="0" w:color="auto"/>
            <w:right w:val="none" w:sz="0" w:space="0" w:color="auto"/>
          </w:divBdr>
        </w:div>
        <w:div w:id="138810029">
          <w:marLeft w:val="0"/>
          <w:marRight w:val="0"/>
          <w:marTop w:val="0"/>
          <w:marBottom w:val="0"/>
          <w:divBdr>
            <w:top w:val="none" w:sz="0" w:space="0" w:color="auto"/>
            <w:left w:val="none" w:sz="0" w:space="0" w:color="auto"/>
            <w:bottom w:val="none" w:sz="0" w:space="0" w:color="auto"/>
            <w:right w:val="none" w:sz="0" w:space="0" w:color="auto"/>
          </w:divBdr>
        </w:div>
        <w:div w:id="147868655">
          <w:marLeft w:val="0"/>
          <w:marRight w:val="0"/>
          <w:marTop w:val="0"/>
          <w:marBottom w:val="0"/>
          <w:divBdr>
            <w:top w:val="none" w:sz="0" w:space="0" w:color="auto"/>
            <w:left w:val="none" w:sz="0" w:space="0" w:color="auto"/>
            <w:bottom w:val="none" w:sz="0" w:space="0" w:color="auto"/>
            <w:right w:val="none" w:sz="0" w:space="0" w:color="auto"/>
          </w:divBdr>
        </w:div>
        <w:div w:id="149054671">
          <w:marLeft w:val="0"/>
          <w:marRight w:val="0"/>
          <w:marTop w:val="0"/>
          <w:marBottom w:val="0"/>
          <w:divBdr>
            <w:top w:val="none" w:sz="0" w:space="0" w:color="auto"/>
            <w:left w:val="none" w:sz="0" w:space="0" w:color="auto"/>
            <w:bottom w:val="none" w:sz="0" w:space="0" w:color="auto"/>
            <w:right w:val="none" w:sz="0" w:space="0" w:color="auto"/>
          </w:divBdr>
        </w:div>
        <w:div w:id="15141372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82398520">
          <w:marLeft w:val="0"/>
          <w:marRight w:val="0"/>
          <w:marTop w:val="0"/>
          <w:marBottom w:val="0"/>
          <w:divBdr>
            <w:top w:val="none" w:sz="0" w:space="0" w:color="auto"/>
            <w:left w:val="none" w:sz="0" w:space="0" w:color="auto"/>
            <w:bottom w:val="none" w:sz="0" w:space="0" w:color="auto"/>
            <w:right w:val="none" w:sz="0" w:space="0" w:color="auto"/>
          </w:divBdr>
        </w:div>
        <w:div w:id="184903843">
          <w:marLeft w:val="0"/>
          <w:marRight w:val="0"/>
          <w:marTop w:val="0"/>
          <w:marBottom w:val="0"/>
          <w:divBdr>
            <w:top w:val="none" w:sz="0" w:space="0" w:color="auto"/>
            <w:left w:val="none" w:sz="0" w:space="0" w:color="auto"/>
            <w:bottom w:val="none" w:sz="0" w:space="0" w:color="auto"/>
            <w:right w:val="none" w:sz="0" w:space="0" w:color="auto"/>
          </w:divBdr>
        </w:div>
        <w:div w:id="215819710">
          <w:marLeft w:val="0"/>
          <w:marRight w:val="0"/>
          <w:marTop w:val="0"/>
          <w:marBottom w:val="0"/>
          <w:divBdr>
            <w:top w:val="none" w:sz="0" w:space="0" w:color="auto"/>
            <w:left w:val="none" w:sz="0" w:space="0" w:color="auto"/>
            <w:bottom w:val="none" w:sz="0" w:space="0" w:color="auto"/>
            <w:right w:val="none" w:sz="0" w:space="0" w:color="auto"/>
          </w:divBdr>
        </w:div>
        <w:div w:id="222373686">
          <w:marLeft w:val="0"/>
          <w:marRight w:val="0"/>
          <w:marTop w:val="0"/>
          <w:marBottom w:val="0"/>
          <w:divBdr>
            <w:top w:val="none" w:sz="0" w:space="0" w:color="auto"/>
            <w:left w:val="none" w:sz="0" w:space="0" w:color="auto"/>
            <w:bottom w:val="none" w:sz="0" w:space="0" w:color="auto"/>
            <w:right w:val="none" w:sz="0" w:space="0" w:color="auto"/>
          </w:divBdr>
        </w:div>
        <w:div w:id="235365930">
          <w:marLeft w:val="0"/>
          <w:marRight w:val="0"/>
          <w:marTop w:val="0"/>
          <w:marBottom w:val="0"/>
          <w:divBdr>
            <w:top w:val="none" w:sz="0" w:space="0" w:color="auto"/>
            <w:left w:val="none" w:sz="0" w:space="0" w:color="auto"/>
            <w:bottom w:val="none" w:sz="0" w:space="0" w:color="auto"/>
            <w:right w:val="none" w:sz="0" w:space="0" w:color="auto"/>
          </w:divBdr>
        </w:div>
        <w:div w:id="236523102">
          <w:marLeft w:val="0"/>
          <w:marRight w:val="0"/>
          <w:marTop w:val="0"/>
          <w:marBottom w:val="0"/>
          <w:divBdr>
            <w:top w:val="none" w:sz="0" w:space="0" w:color="auto"/>
            <w:left w:val="none" w:sz="0" w:space="0" w:color="auto"/>
            <w:bottom w:val="none" w:sz="0" w:space="0" w:color="auto"/>
            <w:right w:val="none" w:sz="0" w:space="0" w:color="auto"/>
          </w:divBdr>
        </w:div>
        <w:div w:id="287396265">
          <w:marLeft w:val="0"/>
          <w:marRight w:val="0"/>
          <w:marTop w:val="0"/>
          <w:marBottom w:val="0"/>
          <w:divBdr>
            <w:top w:val="none" w:sz="0" w:space="0" w:color="auto"/>
            <w:left w:val="none" w:sz="0" w:space="0" w:color="auto"/>
            <w:bottom w:val="none" w:sz="0" w:space="0" w:color="auto"/>
            <w:right w:val="none" w:sz="0" w:space="0" w:color="auto"/>
          </w:divBdr>
        </w:div>
        <w:div w:id="300574358">
          <w:marLeft w:val="0"/>
          <w:marRight w:val="0"/>
          <w:marTop w:val="0"/>
          <w:marBottom w:val="0"/>
          <w:divBdr>
            <w:top w:val="none" w:sz="0" w:space="0" w:color="auto"/>
            <w:left w:val="none" w:sz="0" w:space="0" w:color="auto"/>
            <w:bottom w:val="none" w:sz="0" w:space="0" w:color="auto"/>
            <w:right w:val="none" w:sz="0" w:space="0" w:color="auto"/>
          </w:divBdr>
        </w:div>
        <w:div w:id="310526796">
          <w:marLeft w:val="0"/>
          <w:marRight w:val="0"/>
          <w:marTop w:val="0"/>
          <w:marBottom w:val="0"/>
          <w:divBdr>
            <w:top w:val="none" w:sz="0" w:space="0" w:color="auto"/>
            <w:left w:val="none" w:sz="0" w:space="0" w:color="auto"/>
            <w:bottom w:val="none" w:sz="0" w:space="0" w:color="auto"/>
            <w:right w:val="none" w:sz="0" w:space="0" w:color="auto"/>
          </w:divBdr>
        </w:div>
        <w:div w:id="344673653">
          <w:marLeft w:val="0"/>
          <w:marRight w:val="0"/>
          <w:marTop w:val="0"/>
          <w:marBottom w:val="0"/>
          <w:divBdr>
            <w:top w:val="none" w:sz="0" w:space="0" w:color="auto"/>
            <w:left w:val="none" w:sz="0" w:space="0" w:color="auto"/>
            <w:bottom w:val="none" w:sz="0" w:space="0" w:color="auto"/>
            <w:right w:val="none" w:sz="0" w:space="0" w:color="auto"/>
          </w:divBdr>
        </w:div>
        <w:div w:id="358823408">
          <w:marLeft w:val="0"/>
          <w:marRight w:val="0"/>
          <w:marTop w:val="0"/>
          <w:marBottom w:val="0"/>
          <w:divBdr>
            <w:top w:val="none" w:sz="0" w:space="0" w:color="auto"/>
            <w:left w:val="none" w:sz="0" w:space="0" w:color="auto"/>
            <w:bottom w:val="none" w:sz="0" w:space="0" w:color="auto"/>
            <w:right w:val="none" w:sz="0" w:space="0" w:color="auto"/>
          </w:divBdr>
        </w:div>
        <w:div w:id="361903489">
          <w:marLeft w:val="0"/>
          <w:marRight w:val="0"/>
          <w:marTop w:val="0"/>
          <w:marBottom w:val="0"/>
          <w:divBdr>
            <w:top w:val="none" w:sz="0" w:space="0" w:color="auto"/>
            <w:left w:val="none" w:sz="0" w:space="0" w:color="auto"/>
            <w:bottom w:val="none" w:sz="0" w:space="0" w:color="auto"/>
            <w:right w:val="none" w:sz="0" w:space="0" w:color="auto"/>
          </w:divBdr>
        </w:div>
        <w:div w:id="444157908">
          <w:marLeft w:val="0"/>
          <w:marRight w:val="0"/>
          <w:marTop w:val="0"/>
          <w:marBottom w:val="0"/>
          <w:divBdr>
            <w:top w:val="none" w:sz="0" w:space="0" w:color="auto"/>
            <w:left w:val="none" w:sz="0" w:space="0" w:color="auto"/>
            <w:bottom w:val="none" w:sz="0" w:space="0" w:color="auto"/>
            <w:right w:val="none" w:sz="0" w:space="0" w:color="auto"/>
          </w:divBdr>
        </w:div>
        <w:div w:id="457723954">
          <w:marLeft w:val="0"/>
          <w:marRight w:val="0"/>
          <w:marTop w:val="0"/>
          <w:marBottom w:val="0"/>
          <w:divBdr>
            <w:top w:val="none" w:sz="0" w:space="0" w:color="auto"/>
            <w:left w:val="none" w:sz="0" w:space="0" w:color="auto"/>
            <w:bottom w:val="none" w:sz="0" w:space="0" w:color="auto"/>
            <w:right w:val="none" w:sz="0" w:space="0" w:color="auto"/>
          </w:divBdr>
        </w:div>
        <w:div w:id="463735264">
          <w:marLeft w:val="0"/>
          <w:marRight w:val="0"/>
          <w:marTop w:val="0"/>
          <w:marBottom w:val="0"/>
          <w:divBdr>
            <w:top w:val="none" w:sz="0" w:space="0" w:color="auto"/>
            <w:left w:val="none" w:sz="0" w:space="0" w:color="auto"/>
            <w:bottom w:val="none" w:sz="0" w:space="0" w:color="auto"/>
            <w:right w:val="none" w:sz="0" w:space="0" w:color="auto"/>
          </w:divBdr>
        </w:div>
        <w:div w:id="485172870">
          <w:marLeft w:val="0"/>
          <w:marRight w:val="0"/>
          <w:marTop w:val="0"/>
          <w:marBottom w:val="0"/>
          <w:divBdr>
            <w:top w:val="none" w:sz="0" w:space="0" w:color="auto"/>
            <w:left w:val="none" w:sz="0" w:space="0" w:color="auto"/>
            <w:bottom w:val="none" w:sz="0" w:space="0" w:color="auto"/>
            <w:right w:val="none" w:sz="0" w:space="0" w:color="auto"/>
          </w:divBdr>
        </w:div>
        <w:div w:id="488374981">
          <w:marLeft w:val="0"/>
          <w:marRight w:val="0"/>
          <w:marTop w:val="0"/>
          <w:marBottom w:val="0"/>
          <w:divBdr>
            <w:top w:val="none" w:sz="0" w:space="0" w:color="auto"/>
            <w:left w:val="none" w:sz="0" w:space="0" w:color="auto"/>
            <w:bottom w:val="none" w:sz="0" w:space="0" w:color="auto"/>
            <w:right w:val="none" w:sz="0" w:space="0" w:color="auto"/>
          </w:divBdr>
        </w:div>
        <w:div w:id="492723281">
          <w:marLeft w:val="0"/>
          <w:marRight w:val="0"/>
          <w:marTop w:val="0"/>
          <w:marBottom w:val="0"/>
          <w:divBdr>
            <w:top w:val="none" w:sz="0" w:space="0" w:color="auto"/>
            <w:left w:val="none" w:sz="0" w:space="0" w:color="auto"/>
            <w:bottom w:val="none" w:sz="0" w:space="0" w:color="auto"/>
            <w:right w:val="none" w:sz="0" w:space="0" w:color="auto"/>
          </w:divBdr>
        </w:div>
        <w:div w:id="497962383">
          <w:marLeft w:val="0"/>
          <w:marRight w:val="0"/>
          <w:marTop w:val="0"/>
          <w:marBottom w:val="0"/>
          <w:divBdr>
            <w:top w:val="none" w:sz="0" w:space="0" w:color="auto"/>
            <w:left w:val="none" w:sz="0" w:space="0" w:color="auto"/>
            <w:bottom w:val="none" w:sz="0" w:space="0" w:color="auto"/>
            <w:right w:val="none" w:sz="0" w:space="0" w:color="auto"/>
          </w:divBdr>
        </w:div>
        <w:div w:id="500432954">
          <w:marLeft w:val="0"/>
          <w:marRight w:val="0"/>
          <w:marTop w:val="0"/>
          <w:marBottom w:val="0"/>
          <w:divBdr>
            <w:top w:val="none" w:sz="0" w:space="0" w:color="auto"/>
            <w:left w:val="none" w:sz="0" w:space="0" w:color="auto"/>
            <w:bottom w:val="none" w:sz="0" w:space="0" w:color="auto"/>
            <w:right w:val="none" w:sz="0" w:space="0" w:color="auto"/>
          </w:divBdr>
        </w:div>
        <w:div w:id="602227672">
          <w:marLeft w:val="0"/>
          <w:marRight w:val="0"/>
          <w:marTop w:val="0"/>
          <w:marBottom w:val="0"/>
          <w:divBdr>
            <w:top w:val="none" w:sz="0" w:space="0" w:color="auto"/>
            <w:left w:val="none" w:sz="0" w:space="0" w:color="auto"/>
            <w:bottom w:val="none" w:sz="0" w:space="0" w:color="auto"/>
            <w:right w:val="none" w:sz="0" w:space="0" w:color="auto"/>
          </w:divBdr>
        </w:div>
        <w:div w:id="609894409">
          <w:marLeft w:val="0"/>
          <w:marRight w:val="0"/>
          <w:marTop w:val="0"/>
          <w:marBottom w:val="0"/>
          <w:divBdr>
            <w:top w:val="none" w:sz="0" w:space="0" w:color="auto"/>
            <w:left w:val="none" w:sz="0" w:space="0" w:color="auto"/>
            <w:bottom w:val="none" w:sz="0" w:space="0" w:color="auto"/>
            <w:right w:val="none" w:sz="0" w:space="0" w:color="auto"/>
          </w:divBdr>
        </w:div>
        <w:div w:id="649986972">
          <w:marLeft w:val="0"/>
          <w:marRight w:val="0"/>
          <w:marTop w:val="0"/>
          <w:marBottom w:val="0"/>
          <w:divBdr>
            <w:top w:val="none" w:sz="0" w:space="0" w:color="auto"/>
            <w:left w:val="none" w:sz="0" w:space="0" w:color="auto"/>
            <w:bottom w:val="none" w:sz="0" w:space="0" w:color="auto"/>
            <w:right w:val="none" w:sz="0" w:space="0" w:color="auto"/>
          </w:divBdr>
        </w:div>
        <w:div w:id="653679599">
          <w:marLeft w:val="0"/>
          <w:marRight w:val="0"/>
          <w:marTop w:val="0"/>
          <w:marBottom w:val="0"/>
          <w:divBdr>
            <w:top w:val="none" w:sz="0" w:space="0" w:color="auto"/>
            <w:left w:val="none" w:sz="0" w:space="0" w:color="auto"/>
            <w:bottom w:val="none" w:sz="0" w:space="0" w:color="auto"/>
            <w:right w:val="none" w:sz="0" w:space="0" w:color="auto"/>
          </w:divBdr>
        </w:div>
        <w:div w:id="678190819">
          <w:marLeft w:val="0"/>
          <w:marRight w:val="0"/>
          <w:marTop w:val="0"/>
          <w:marBottom w:val="0"/>
          <w:divBdr>
            <w:top w:val="none" w:sz="0" w:space="0" w:color="auto"/>
            <w:left w:val="none" w:sz="0" w:space="0" w:color="auto"/>
            <w:bottom w:val="none" w:sz="0" w:space="0" w:color="auto"/>
            <w:right w:val="none" w:sz="0" w:space="0" w:color="auto"/>
          </w:divBdr>
        </w:div>
        <w:div w:id="696125910">
          <w:marLeft w:val="0"/>
          <w:marRight w:val="0"/>
          <w:marTop w:val="0"/>
          <w:marBottom w:val="0"/>
          <w:divBdr>
            <w:top w:val="none" w:sz="0" w:space="0" w:color="auto"/>
            <w:left w:val="none" w:sz="0" w:space="0" w:color="auto"/>
            <w:bottom w:val="none" w:sz="0" w:space="0" w:color="auto"/>
            <w:right w:val="none" w:sz="0" w:space="0" w:color="auto"/>
          </w:divBdr>
        </w:div>
        <w:div w:id="697776345">
          <w:marLeft w:val="0"/>
          <w:marRight w:val="0"/>
          <w:marTop w:val="0"/>
          <w:marBottom w:val="0"/>
          <w:divBdr>
            <w:top w:val="none" w:sz="0" w:space="0" w:color="auto"/>
            <w:left w:val="none" w:sz="0" w:space="0" w:color="auto"/>
            <w:bottom w:val="none" w:sz="0" w:space="0" w:color="auto"/>
            <w:right w:val="none" w:sz="0" w:space="0" w:color="auto"/>
          </w:divBdr>
        </w:div>
        <w:div w:id="745885621">
          <w:marLeft w:val="0"/>
          <w:marRight w:val="0"/>
          <w:marTop w:val="0"/>
          <w:marBottom w:val="0"/>
          <w:divBdr>
            <w:top w:val="none" w:sz="0" w:space="0" w:color="auto"/>
            <w:left w:val="none" w:sz="0" w:space="0" w:color="auto"/>
            <w:bottom w:val="none" w:sz="0" w:space="0" w:color="auto"/>
            <w:right w:val="none" w:sz="0" w:space="0" w:color="auto"/>
          </w:divBdr>
        </w:div>
        <w:div w:id="807013864">
          <w:marLeft w:val="0"/>
          <w:marRight w:val="0"/>
          <w:marTop w:val="0"/>
          <w:marBottom w:val="0"/>
          <w:divBdr>
            <w:top w:val="none" w:sz="0" w:space="0" w:color="auto"/>
            <w:left w:val="none" w:sz="0" w:space="0" w:color="auto"/>
            <w:bottom w:val="none" w:sz="0" w:space="0" w:color="auto"/>
            <w:right w:val="none" w:sz="0" w:space="0" w:color="auto"/>
          </w:divBdr>
        </w:div>
        <w:div w:id="836309833">
          <w:marLeft w:val="0"/>
          <w:marRight w:val="0"/>
          <w:marTop w:val="0"/>
          <w:marBottom w:val="0"/>
          <w:divBdr>
            <w:top w:val="none" w:sz="0" w:space="0" w:color="auto"/>
            <w:left w:val="none" w:sz="0" w:space="0" w:color="auto"/>
            <w:bottom w:val="none" w:sz="0" w:space="0" w:color="auto"/>
            <w:right w:val="none" w:sz="0" w:space="0" w:color="auto"/>
          </w:divBdr>
        </w:div>
        <w:div w:id="871379314">
          <w:marLeft w:val="0"/>
          <w:marRight w:val="0"/>
          <w:marTop w:val="0"/>
          <w:marBottom w:val="0"/>
          <w:divBdr>
            <w:top w:val="none" w:sz="0" w:space="0" w:color="auto"/>
            <w:left w:val="none" w:sz="0" w:space="0" w:color="auto"/>
            <w:bottom w:val="none" w:sz="0" w:space="0" w:color="auto"/>
            <w:right w:val="none" w:sz="0" w:space="0" w:color="auto"/>
          </w:divBdr>
        </w:div>
        <w:div w:id="905260233">
          <w:marLeft w:val="0"/>
          <w:marRight w:val="0"/>
          <w:marTop w:val="0"/>
          <w:marBottom w:val="0"/>
          <w:divBdr>
            <w:top w:val="none" w:sz="0" w:space="0" w:color="auto"/>
            <w:left w:val="none" w:sz="0" w:space="0" w:color="auto"/>
            <w:bottom w:val="none" w:sz="0" w:space="0" w:color="auto"/>
            <w:right w:val="none" w:sz="0" w:space="0" w:color="auto"/>
          </w:divBdr>
        </w:div>
        <w:div w:id="945387153">
          <w:marLeft w:val="0"/>
          <w:marRight w:val="0"/>
          <w:marTop w:val="0"/>
          <w:marBottom w:val="0"/>
          <w:divBdr>
            <w:top w:val="none" w:sz="0" w:space="0" w:color="auto"/>
            <w:left w:val="none" w:sz="0" w:space="0" w:color="auto"/>
            <w:bottom w:val="none" w:sz="0" w:space="0" w:color="auto"/>
            <w:right w:val="none" w:sz="0" w:space="0" w:color="auto"/>
          </w:divBdr>
        </w:div>
        <w:div w:id="987171284">
          <w:marLeft w:val="0"/>
          <w:marRight w:val="0"/>
          <w:marTop w:val="0"/>
          <w:marBottom w:val="0"/>
          <w:divBdr>
            <w:top w:val="none" w:sz="0" w:space="0" w:color="auto"/>
            <w:left w:val="none" w:sz="0" w:space="0" w:color="auto"/>
            <w:bottom w:val="none" w:sz="0" w:space="0" w:color="auto"/>
            <w:right w:val="none" w:sz="0" w:space="0" w:color="auto"/>
          </w:divBdr>
        </w:div>
        <w:div w:id="991565301">
          <w:marLeft w:val="0"/>
          <w:marRight w:val="0"/>
          <w:marTop w:val="0"/>
          <w:marBottom w:val="0"/>
          <w:divBdr>
            <w:top w:val="none" w:sz="0" w:space="0" w:color="auto"/>
            <w:left w:val="none" w:sz="0" w:space="0" w:color="auto"/>
            <w:bottom w:val="none" w:sz="0" w:space="0" w:color="auto"/>
            <w:right w:val="none" w:sz="0" w:space="0" w:color="auto"/>
          </w:divBdr>
        </w:div>
        <w:div w:id="1030451791">
          <w:marLeft w:val="0"/>
          <w:marRight w:val="0"/>
          <w:marTop w:val="0"/>
          <w:marBottom w:val="0"/>
          <w:divBdr>
            <w:top w:val="none" w:sz="0" w:space="0" w:color="auto"/>
            <w:left w:val="none" w:sz="0" w:space="0" w:color="auto"/>
            <w:bottom w:val="none" w:sz="0" w:space="0" w:color="auto"/>
            <w:right w:val="none" w:sz="0" w:space="0" w:color="auto"/>
          </w:divBdr>
        </w:div>
        <w:div w:id="1037122493">
          <w:marLeft w:val="0"/>
          <w:marRight w:val="0"/>
          <w:marTop w:val="0"/>
          <w:marBottom w:val="0"/>
          <w:divBdr>
            <w:top w:val="none" w:sz="0" w:space="0" w:color="auto"/>
            <w:left w:val="none" w:sz="0" w:space="0" w:color="auto"/>
            <w:bottom w:val="none" w:sz="0" w:space="0" w:color="auto"/>
            <w:right w:val="none" w:sz="0" w:space="0" w:color="auto"/>
          </w:divBdr>
        </w:div>
        <w:div w:id="1065645384">
          <w:marLeft w:val="0"/>
          <w:marRight w:val="0"/>
          <w:marTop w:val="0"/>
          <w:marBottom w:val="0"/>
          <w:divBdr>
            <w:top w:val="none" w:sz="0" w:space="0" w:color="auto"/>
            <w:left w:val="none" w:sz="0" w:space="0" w:color="auto"/>
            <w:bottom w:val="none" w:sz="0" w:space="0" w:color="auto"/>
            <w:right w:val="none" w:sz="0" w:space="0" w:color="auto"/>
          </w:divBdr>
        </w:div>
        <w:div w:id="1068259954">
          <w:marLeft w:val="0"/>
          <w:marRight w:val="0"/>
          <w:marTop w:val="0"/>
          <w:marBottom w:val="0"/>
          <w:divBdr>
            <w:top w:val="none" w:sz="0" w:space="0" w:color="auto"/>
            <w:left w:val="none" w:sz="0" w:space="0" w:color="auto"/>
            <w:bottom w:val="none" w:sz="0" w:space="0" w:color="auto"/>
            <w:right w:val="none" w:sz="0" w:space="0" w:color="auto"/>
          </w:divBdr>
        </w:div>
        <w:div w:id="1092511022">
          <w:marLeft w:val="0"/>
          <w:marRight w:val="0"/>
          <w:marTop w:val="0"/>
          <w:marBottom w:val="0"/>
          <w:divBdr>
            <w:top w:val="none" w:sz="0" w:space="0" w:color="auto"/>
            <w:left w:val="none" w:sz="0" w:space="0" w:color="auto"/>
            <w:bottom w:val="none" w:sz="0" w:space="0" w:color="auto"/>
            <w:right w:val="none" w:sz="0" w:space="0" w:color="auto"/>
          </w:divBdr>
        </w:div>
        <w:div w:id="1122648678">
          <w:marLeft w:val="0"/>
          <w:marRight w:val="0"/>
          <w:marTop w:val="0"/>
          <w:marBottom w:val="0"/>
          <w:divBdr>
            <w:top w:val="none" w:sz="0" w:space="0" w:color="auto"/>
            <w:left w:val="none" w:sz="0" w:space="0" w:color="auto"/>
            <w:bottom w:val="none" w:sz="0" w:space="0" w:color="auto"/>
            <w:right w:val="none" w:sz="0" w:space="0" w:color="auto"/>
          </w:divBdr>
        </w:div>
        <w:div w:id="1124731214">
          <w:marLeft w:val="0"/>
          <w:marRight w:val="0"/>
          <w:marTop w:val="0"/>
          <w:marBottom w:val="0"/>
          <w:divBdr>
            <w:top w:val="none" w:sz="0" w:space="0" w:color="auto"/>
            <w:left w:val="none" w:sz="0" w:space="0" w:color="auto"/>
            <w:bottom w:val="none" w:sz="0" w:space="0" w:color="auto"/>
            <w:right w:val="none" w:sz="0" w:space="0" w:color="auto"/>
          </w:divBdr>
        </w:div>
        <w:div w:id="1136264126">
          <w:marLeft w:val="0"/>
          <w:marRight w:val="0"/>
          <w:marTop w:val="0"/>
          <w:marBottom w:val="0"/>
          <w:divBdr>
            <w:top w:val="none" w:sz="0" w:space="0" w:color="auto"/>
            <w:left w:val="none" w:sz="0" w:space="0" w:color="auto"/>
            <w:bottom w:val="none" w:sz="0" w:space="0" w:color="auto"/>
            <w:right w:val="none" w:sz="0" w:space="0" w:color="auto"/>
          </w:divBdr>
        </w:div>
        <w:div w:id="1142504473">
          <w:marLeft w:val="0"/>
          <w:marRight w:val="0"/>
          <w:marTop w:val="0"/>
          <w:marBottom w:val="0"/>
          <w:divBdr>
            <w:top w:val="none" w:sz="0" w:space="0" w:color="auto"/>
            <w:left w:val="none" w:sz="0" w:space="0" w:color="auto"/>
            <w:bottom w:val="none" w:sz="0" w:space="0" w:color="auto"/>
            <w:right w:val="none" w:sz="0" w:space="0" w:color="auto"/>
          </w:divBdr>
        </w:div>
        <w:div w:id="1157721152">
          <w:marLeft w:val="0"/>
          <w:marRight w:val="0"/>
          <w:marTop w:val="0"/>
          <w:marBottom w:val="0"/>
          <w:divBdr>
            <w:top w:val="none" w:sz="0" w:space="0" w:color="auto"/>
            <w:left w:val="none" w:sz="0" w:space="0" w:color="auto"/>
            <w:bottom w:val="none" w:sz="0" w:space="0" w:color="auto"/>
            <w:right w:val="none" w:sz="0" w:space="0" w:color="auto"/>
          </w:divBdr>
        </w:div>
        <w:div w:id="1166896792">
          <w:marLeft w:val="0"/>
          <w:marRight w:val="0"/>
          <w:marTop w:val="0"/>
          <w:marBottom w:val="0"/>
          <w:divBdr>
            <w:top w:val="none" w:sz="0" w:space="0" w:color="auto"/>
            <w:left w:val="none" w:sz="0" w:space="0" w:color="auto"/>
            <w:bottom w:val="none" w:sz="0" w:space="0" w:color="auto"/>
            <w:right w:val="none" w:sz="0" w:space="0" w:color="auto"/>
          </w:divBdr>
        </w:div>
        <w:div w:id="1200125419">
          <w:marLeft w:val="0"/>
          <w:marRight w:val="0"/>
          <w:marTop w:val="0"/>
          <w:marBottom w:val="0"/>
          <w:divBdr>
            <w:top w:val="none" w:sz="0" w:space="0" w:color="auto"/>
            <w:left w:val="none" w:sz="0" w:space="0" w:color="auto"/>
            <w:bottom w:val="none" w:sz="0" w:space="0" w:color="auto"/>
            <w:right w:val="none" w:sz="0" w:space="0" w:color="auto"/>
          </w:divBdr>
        </w:div>
        <w:div w:id="1224484842">
          <w:marLeft w:val="0"/>
          <w:marRight w:val="0"/>
          <w:marTop w:val="0"/>
          <w:marBottom w:val="0"/>
          <w:divBdr>
            <w:top w:val="none" w:sz="0" w:space="0" w:color="auto"/>
            <w:left w:val="none" w:sz="0" w:space="0" w:color="auto"/>
            <w:bottom w:val="none" w:sz="0" w:space="0" w:color="auto"/>
            <w:right w:val="none" w:sz="0" w:space="0" w:color="auto"/>
          </w:divBdr>
        </w:div>
        <w:div w:id="1225145837">
          <w:marLeft w:val="0"/>
          <w:marRight w:val="0"/>
          <w:marTop w:val="0"/>
          <w:marBottom w:val="0"/>
          <w:divBdr>
            <w:top w:val="none" w:sz="0" w:space="0" w:color="auto"/>
            <w:left w:val="none" w:sz="0" w:space="0" w:color="auto"/>
            <w:bottom w:val="none" w:sz="0" w:space="0" w:color="auto"/>
            <w:right w:val="none" w:sz="0" w:space="0" w:color="auto"/>
          </w:divBdr>
        </w:div>
        <w:div w:id="1230770768">
          <w:marLeft w:val="0"/>
          <w:marRight w:val="0"/>
          <w:marTop w:val="0"/>
          <w:marBottom w:val="0"/>
          <w:divBdr>
            <w:top w:val="none" w:sz="0" w:space="0" w:color="auto"/>
            <w:left w:val="none" w:sz="0" w:space="0" w:color="auto"/>
            <w:bottom w:val="none" w:sz="0" w:space="0" w:color="auto"/>
            <w:right w:val="none" w:sz="0" w:space="0" w:color="auto"/>
          </w:divBdr>
        </w:div>
        <w:div w:id="1267689498">
          <w:marLeft w:val="0"/>
          <w:marRight w:val="0"/>
          <w:marTop w:val="0"/>
          <w:marBottom w:val="0"/>
          <w:divBdr>
            <w:top w:val="none" w:sz="0" w:space="0" w:color="auto"/>
            <w:left w:val="none" w:sz="0" w:space="0" w:color="auto"/>
            <w:bottom w:val="none" w:sz="0" w:space="0" w:color="auto"/>
            <w:right w:val="none" w:sz="0" w:space="0" w:color="auto"/>
          </w:divBdr>
        </w:div>
        <w:div w:id="1274439779">
          <w:marLeft w:val="0"/>
          <w:marRight w:val="0"/>
          <w:marTop w:val="0"/>
          <w:marBottom w:val="0"/>
          <w:divBdr>
            <w:top w:val="none" w:sz="0" w:space="0" w:color="auto"/>
            <w:left w:val="none" w:sz="0" w:space="0" w:color="auto"/>
            <w:bottom w:val="none" w:sz="0" w:space="0" w:color="auto"/>
            <w:right w:val="none" w:sz="0" w:space="0" w:color="auto"/>
          </w:divBdr>
        </w:div>
        <w:div w:id="1306592988">
          <w:marLeft w:val="0"/>
          <w:marRight w:val="0"/>
          <w:marTop w:val="0"/>
          <w:marBottom w:val="0"/>
          <w:divBdr>
            <w:top w:val="none" w:sz="0" w:space="0" w:color="auto"/>
            <w:left w:val="none" w:sz="0" w:space="0" w:color="auto"/>
            <w:bottom w:val="none" w:sz="0" w:space="0" w:color="auto"/>
            <w:right w:val="none" w:sz="0" w:space="0" w:color="auto"/>
          </w:divBdr>
        </w:div>
        <w:div w:id="1308245639">
          <w:marLeft w:val="0"/>
          <w:marRight w:val="0"/>
          <w:marTop w:val="0"/>
          <w:marBottom w:val="0"/>
          <w:divBdr>
            <w:top w:val="none" w:sz="0" w:space="0" w:color="auto"/>
            <w:left w:val="none" w:sz="0" w:space="0" w:color="auto"/>
            <w:bottom w:val="none" w:sz="0" w:space="0" w:color="auto"/>
            <w:right w:val="none" w:sz="0" w:space="0" w:color="auto"/>
          </w:divBdr>
        </w:div>
        <w:div w:id="1325206956">
          <w:marLeft w:val="0"/>
          <w:marRight w:val="0"/>
          <w:marTop w:val="0"/>
          <w:marBottom w:val="0"/>
          <w:divBdr>
            <w:top w:val="none" w:sz="0" w:space="0" w:color="auto"/>
            <w:left w:val="none" w:sz="0" w:space="0" w:color="auto"/>
            <w:bottom w:val="none" w:sz="0" w:space="0" w:color="auto"/>
            <w:right w:val="none" w:sz="0" w:space="0" w:color="auto"/>
          </w:divBdr>
        </w:div>
        <w:div w:id="1341273021">
          <w:marLeft w:val="0"/>
          <w:marRight w:val="0"/>
          <w:marTop w:val="0"/>
          <w:marBottom w:val="0"/>
          <w:divBdr>
            <w:top w:val="none" w:sz="0" w:space="0" w:color="auto"/>
            <w:left w:val="none" w:sz="0" w:space="0" w:color="auto"/>
            <w:bottom w:val="none" w:sz="0" w:space="0" w:color="auto"/>
            <w:right w:val="none" w:sz="0" w:space="0" w:color="auto"/>
          </w:divBdr>
        </w:div>
        <w:div w:id="1358847991">
          <w:marLeft w:val="0"/>
          <w:marRight w:val="0"/>
          <w:marTop w:val="0"/>
          <w:marBottom w:val="0"/>
          <w:divBdr>
            <w:top w:val="none" w:sz="0" w:space="0" w:color="auto"/>
            <w:left w:val="none" w:sz="0" w:space="0" w:color="auto"/>
            <w:bottom w:val="none" w:sz="0" w:space="0" w:color="auto"/>
            <w:right w:val="none" w:sz="0" w:space="0" w:color="auto"/>
          </w:divBdr>
        </w:div>
        <w:div w:id="1411535732">
          <w:marLeft w:val="0"/>
          <w:marRight w:val="0"/>
          <w:marTop w:val="0"/>
          <w:marBottom w:val="0"/>
          <w:divBdr>
            <w:top w:val="none" w:sz="0" w:space="0" w:color="auto"/>
            <w:left w:val="none" w:sz="0" w:space="0" w:color="auto"/>
            <w:bottom w:val="none" w:sz="0" w:space="0" w:color="auto"/>
            <w:right w:val="none" w:sz="0" w:space="0" w:color="auto"/>
          </w:divBdr>
        </w:div>
        <w:div w:id="1414618444">
          <w:marLeft w:val="0"/>
          <w:marRight w:val="0"/>
          <w:marTop w:val="0"/>
          <w:marBottom w:val="0"/>
          <w:divBdr>
            <w:top w:val="none" w:sz="0" w:space="0" w:color="auto"/>
            <w:left w:val="none" w:sz="0" w:space="0" w:color="auto"/>
            <w:bottom w:val="none" w:sz="0" w:space="0" w:color="auto"/>
            <w:right w:val="none" w:sz="0" w:space="0" w:color="auto"/>
          </w:divBdr>
        </w:div>
        <w:div w:id="1424452458">
          <w:marLeft w:val="0"/>
          <w:marRight w:val="0"/>
          <w:marTop w:val="0"/>
          <w:marBottom w:val="0"/>
          <w:divBdr>
            <w:top w:val="none" w:sz="0" w:space="0" w:color="auto"/>
            <w:left w:val="none" w:sz="0" w:space="0" w:color="auto"/>
            <w:bottom w:val="none" w:sz="0" w:space="0" w:color="auto"/>
            <w:right w:val="none" w:sz="0" w:space="0" w:color="auto"/>
          </w:divBdr>
        </w:div>
        <w:div w:id="1450204468">
          <w:marLeft w:val="0"/>
          <w:marRight w:val="0"/>
          <w:marTop w:val="0"/>
          <w:marBottom w:val="0"/>
          <w:divBdr>
            <w:top w:val="none" w:sz="0" w:space="0" w:color="auto"/>
            <w:left w:val="none" w:sz="0" w:space="0" w:color="auto"/>
            <w:bottom w:val="none" w:sz="0" w:space="0" w:color="auto"/>
            <w:right w:val="none" w:sz="0" w:space="0" w:color="auto"/>
          </w:divBdr>
        </w:div>
        <w:div w:id="1475181174">
          <w:marLeft w:val="0"/>
          <w:marRight w:val="0"/>
          <w:marTop w:val="0"/>
          <w:marBottom w:val="0"/>
          <w:divBdr>
            <w:top w:val="none" w:sz="0" w:space="0" w:color="auto"/>
            <w:left w:val="none" w:sz="0" w:space="0" w:color="auto"/>
            <w:bottom w:val="none" w:sz="0" w:space="0" w:color="auto"/>
            <w:right w:val="none" w:sz="0" w:space="0" w:color="auto"/>
          </w:divBdr>
        </w:div>
        <w:div w:id="1504009450">
          <w:marLeft w:val="0"/>
          <w:marRight w:val="0"/>
          <w:marTop w:val="0"/>
          <w:marBottom w:val="0"/>
          <w:divBdr>
            <w:top w:val="none" w:sz="0" w:space="0" w:color="auto"/>
            <w:left w:val="none" w:sz="0" w:space="0" w:color="auto"/>
            <w:bottom w:val="none" w:sz="0" w:space="0" w:color="auto"/>
            <w:right w:val="none" w:sz="0" w:space="0" w:color="auto"/>
          </w:divBdr>
        </w:div>
        <w:div w:id="1504130720">
          <w:marLeft w:val="0"/>
          <w:marRight w:val="0"/>
          <w:marTop w:val="0"/>
          <w:marBottom w:val="0"/>
          <w:divBdr>
            <w:top w:val="none" w:sz="0" w:space="0" w:color="auto"/>
            <w:left w:val="none" w:sz="0" w:space="0" w:color="auto"/>
            <w:bottom w:val="none" w:sz="0" w:space="0" w:color="auto"/>
            <w:right w:val="none" w:sz="0" w:space="0" w:color="auto"/>
          </w:divBdr>
        </w:div>
        <w:div w:id="1513491379">
          <w:marLeft w:val="0"/>
          <w:marRight w:val="0"/>
          <w:marTop w:val="0"/>
          <w:marBottom w:val="0"/>
          <w:divBdr>
            <w:top w:val="none" w:sz="0" w:space="0" w:color="auto"/>
            <w:left w:val="none" w:sz="0" w:space="0" w:color="auto"/>
            <w:bottom w:val="none" w:sz="0" w:space="0" w:color="auto"/>
            <w:right w:val="none" w:sz="0" w:space="0" w:color="auto"/>
          </w:divBdr>
        </w:div>
        <w:div w:id="1539856051">
          <w:marLeft w:val="0"/>
          <w:marRight w:val="0"/>
          <w:marTop w:val="0"/>
          <w:marBottom w:val="0"/>
          <w:divBdr>
            <w:top w:val="none" w:sz="0" w:space="0" w:color="auto"/>
            <w:left w:val="none" w:sz="0" w:space="0" w:color="auto"/>
            <w:bottom w:val="none" w:sz="0" w:space="0" w:color="auto"/>
            <w:right w:val="none" w:sz="0" w:space="0" w:color="auto"/>
          </w:divBdr>
        </w:div>
        <w:div w:id="1540387834">
          <w:marLeft w:val="0"/>
          <w:marRight w:val="0"/>
          <w:marTop w:val="0"/>
          <w:marBottom w:val="0"/>
          <w:divBdr>
            <w:top w:val="none" w:sz="0" w:space="0" w:color="auto"/>
            <w:left w:val="none" w:sz="0" w:space="0" w:color="auto"/>
            <w:bottom w:val="none" w:sz="0" w:space="0" w:color="auto"/>
            <w:right w:val="none" w:sz="0" w:space="0" w:color="auto"/>
          </w:divBdr>
        </w:div>
        <w:div w:id="1567496216">
          <w:marLeft w:val="0"/>
          <w:marRight w:val="0"/>
          <w:marTop w:val="0"/>
          <w:marBottom w:val="0"/>
          <w:divBdr>
            <w:top w:val="none" w:sz="0" w:space="0" w:color="auto"/>
            <w:left w:val="none" w:sz="0" w:space="0" w:color="auto"/>
            <w:bottom w:val="none" w:sz="0" w:space="0" w:color="auto"/>
            <w:right w:val="none" w:sz="0" w:space="0" w:color="auto"/>
          </w:divBdr>
        </w:div>
        <w:div w:id="1582257780">
          <w:marLeft w:val="0"/>
          <w:marRight w:val="0"/>
          <w:marTop w:val="0"/>
          <w:marBottom w:val="0"/>
          <w:divBdr>
            <w:top w:val="none" w:sz="0" w:space="0" w:color="auto"/>
            <w:left w:val="none" w:sz="0" w:space="0" w:color="auto"/>
            <w:bottom w:val="none" w:sz="0" w:space="0" w:color="auto"/>
            <w:right w:val="none" w:sz="0" w:space="0" w:color="auto"/>
          </w:divBdr>
        </w:div>
        <w:div w:id="1594120362">
          <w:marLeft w:val="0"/>
          <w:marRight w:val="0"/>
          <w:marTop w:val="0"/>
          <w:marBottom w:val="0"/>
          <w:divBdr>
            <w:top w:val="none" w:sz="0" w:space="0" w:color="auto"/>
            <w:left w:val="none" w:sz="0" w:space="0" w:color="auto"/>
            <w:bottom w:val="none" w:sz="0" w:space="0" w:color="auto"/>
            <w:right w:val="none" w:sz="0" w:space="0" w:color="auto"/>
          </w:divBdr>
        </w:div>
        <w:div w:id="1601058849">
          <w:marLeft w:val="0"/>
          <w:marRight w:val="0"/>
          <w:marTop w:val="0"/>
          <w:marBottom w:val="0"/>
          <w:divBdr>
            <w:top w:val="none" w:sz="0" w:space="0" w:color="auto"/>
            <w:left w:val="none" w:sz="0" w:space="0" w:color="auto"/>
            <w:bottom w:val="none" w:sz="0" w:space="0" w:color="auto"/>
            <w:right w:val="none" w:sz="0" w:space="0" w:color="auto"/>
          </w:divBdr>
        </w:div>
        <w:div w:id="1603297257">
          <w:marLeft w:val="0"/>
          <w:marRight w:val="0"/>
          <w:marTop w:val="0"/>
          <w:marBottom w:val="0"/>
          <w:divBdr>
            <w:top w:val="none" w:sz="0" w:space="0" w:color="auto"/>
            <w:left w:val="none" w:sz="0" w:space="0" w:color="auto"/>
            <w:bottom w:val="none" w:sz="0" w:space="0" w:color="auto"/>
            <w:right w:val="none" w:sz="0" w:space="0" w:color="auto"/>
          </w:divBdr>
        </w:div>
        <w:div w:id="1611627822">
          <w:marLeft w:val="0"/>
          <w:marRight w:val="0"/>
          <w:marTop w:val="0"/>
          <w:marBottom w:val="0"/>
          <w:divBdr>
            <w:top w:val="none" w:sz="0" w:space="0" w:color="auto"/>
            <w:left w:val="none" w:sz="0" w:space="0" w:color="auto"/>
            <w:bottom w:val="none" w:sz="0" w:space="0" w:color="auto"/>
            <w:right w:val="none" w:sz="0" w:space="0" w:color="auto"/>
          </w:divBdr>
        </w:div>
        <w:div w:id="1665235633">
          <w:marLeft w:val="0"/>
          <w:marRight w:val="0"/>
          <w:marTop w:val="0"/>
          <w:marBottom w:val="0"/>
          <w:divBdr>
            <w:top w:val="none" w:sz="0" w:space="0" w:color="auto"/>
            <w:left w:val="none" w:sz="0" w:space="0" w:color="auto"/>
            <w:bottom w:val="none" w:sz="0" w:space="0" w:color="auto"/>
            <w:right w:val="none" w:sz="0" w:space="0" w:color="auto"/>
          </w:divBdr>
        </w:div>
        <w:div w:id="1687945558">
          <w:marLeft w:val="0"/>
          <w:marRight w:val="0"/>
          <w:marTop w:val="0"/>
          <w:marBottom w:val="0"/>
          <w:divBdr>
            <w:top w:val="none" w:sz="0" w:space="0" w:color="auto"/>
            <w:left w:val="none" w:sz="0" w:space="0" w:color="auto"/>
            <w:bottom w:val="none" w:sz="0" w:space="0" w:color="auto"/>
            <w:right w:val="none" w:sz="0" w:space="0" w:color="auto"/>
          </w:divBdr>
        </w:div>
        <w:div w:id="1722168148">
          <w:marLeft w:val="0"/>
          <w:marRight w:val="0"/>
          <w:marTop w:val="0"/>
          <w:marBottom w:val="0"/>
          <w:divBdr>
            <w:top w:val="none" w:sz="0" w:space="0" w:color="auto"/>
            <w:left w:val="none" w:sz="0" w:space="0" w:color="auto"/>
            <w:bottom w:val="none" w:sz="0" w:space="0" w:color="auto"/>
            <w:right w:val="none" w:sz="0" w:space="0" w:color="auto"/>
          </w:divBdr>
        </w:div>
        <w:div w:id="1742411197">
          <w:marLeft w:val="0"/>
          <w:marRight w:val="0"/>
          <w:marTop w:val="0"/>
          <w:marBottom w:val="0"/>
          <w:divBdr>
            <w:top w:val="none" w:sz="0" w:space="0" w:color="auto"/>
            <w:left w:val="none" w:sz="0" w:space="0" w:color="auto"/>
            <w:bottom w:val="none" w:sz="0" w:space="0" w:color="auto"/>
            <w:right w:val="none" w:sz="0" w:space="0" w:color="auto"/>
          </w:divBdr>
        </w:div>
        <w:div w:id="1761443185">
          <w:marLeft w:val="0"/>
          <w:marRight w:val="0"/>
          <w:marTop w:val="0"/>
          <w:marBottom w:val="0"/>
          <w:divBdr>
            <w:top w:val="none" w:sz="0" w:space="0" w:color="auto"/>
            <w:left w:val="none" w:sz="0" w:space="0" w:color="auto"/>
            <w:bottom w:val="none" w:sz="0" w:space="0" w:color="auto"/>
            <w:right w:val="none" w:sz="0" w:space="0" w:color="auto"/>
          </w:divBdr>
        </w:div>
        <w:div w:id="1771510059">
          <w:marLeft w:val="0"/>
          <w:marRight w:val="0"/>
          <w:marTop w:val="0"/>
          <w:marBottom w:val="0"/>
          <w:divBdr>
            <w:top w:val="none" w:sz="0" w:space="0" w:color="auto"/>
            <w:left w:val="none" w:sz="0" w:space="0" w:color="auto"/>
            <w:bottom w:val="none" w:sz="0" w:space="0" w:color="auto"/>
            <w:right w:val="none" w:sz="0" w:space="0" w:color="auto"/>
          </w:divBdr>
        </w:div>
        <w:div w:id="1774787091">
          <w:marLeft w:val="0"/>
          <w:marRight w:val="0"/>
          <w:marTop w:val="0"/>
          <w:marBottom w:val="0"/>
          <w:divBdr>
            <w:top w:val="none" w:sz="0" w:space="0" w:color="auto"/>
            <w:left w:val="none" w:sz="0" w:space="0" w:color="auto"/>
            <w:bottom w:val="none" w:sz="0" w:space="0" w:color="auto"/>
            <w:right w:val="none" w:sz="0" w:space="0" w:color="auto"/>
          </w:divBdr>
        </w:div>
        <w:div w:id="1783257082">
          <w:marLeft w:val="0"/>
          <w:marRight w:val="0"/>
          <w:marTop w:val="0"/>
          <w:marBottom w:val="0"/>
          <w:divBdr>
            <w:top w:val="none" w:sz="0" w:space="0" w:color="auto"/>
            <w:left w:val="none" w:sz="0" w:space="0" w:color="auto"/>
            <w:bottom w:val="none" w:sz="0" w:space="0" w:color="auto"/>
            <w:right w:val="none" w:sz="0" w:space="0" w:color="auto"/>
          </w:divBdr>
        </w:div>
        <w:div w:id="1791128081">
          <w:marLeft w:val="0"/>
          <w:marRight w:val="0"/>
          <w:marTop w:val="0"/>
          <w:marBottom w:val="0"/>
          <w:divBdr>
            <w:top w:val="none" w:sz="0" w:space="0" w:color="auto"/>
            <w:left w:val="none" w:sz="0" w:space="0" w:color="auto"/>
            <w:bottom w:val="none" w:sz="0" w:space="0" w:color="auto"/>
            <w:right w:val="none" w:sz="0" w:space="0" w:color="auto"/>
          </w:divBdr>
        </w:div>
        <w:div w:id="1791626009">
          <w:marLeft w:val="0"/>
          <w:marRight w:val="0"/>
          <w:marTop w:val="0"/>
          <w:marBottom w:val="0"/>
          <w:divBdr>
            <w:top w:val="none" w:sz="0" w:space="0" w:color="auto"/>
            <w:left w:val="none" w:sz="0" w:space="0" w:color="auto"/>
            <w:bottom w:val="none" w:sz="0" w:space="0" w:color="auto"/>
            <w:right w:val="none" w:sz="0" w:space="0" w:color="auto"/>
          </w:divBdr>
        </w:div>
        <w:div w:id="1794904892">
          <w:marLeft w:val="0"/>
          <w:marRight w:val="0"/>
          <w:marTop w:val="0"/>
          <w:marBottom w:val="0"/>
          <w:divBdr>
            <w:top w:val="none" w:sz="0" w:space="0" w:color="auto"/>
            <w:left w:val="none" w:sz="0" w:space="0" w:color="auto"/>
            <w:bottom w:val="none" w:sz="0" w:space="0" w:color="auto"/>
            <w:right w:val="none" w:sz="0" w:space="0" w:color="auto"/>
          </w:divBdr>
        </w:div>
        <w:div w:id="1799378844">
          <w:marLeft w:val="0"/>
          <w:marRight w:val="0"/>
          <w:marTop w:val="0"/>
          <w:marBottom w:val="0"/>
          <w:divBdr>
            <w:top w:val="none" w:sz="0" w:space="0" w:color="auto"/>
            <w:left w:val="none" w:sz="0" w:space="0" w:color="auto"/>
            <w:bottom w:val="none" w:sz="0" w:space="0" w:color="auto"/>
            <w:right w:val="none" w:sz="0" w:space="0" w:color="auto"/>
          </w:divBdr>
        </w:div>
        <w:div w:id="1806466701">
          <w:marLeft w:val="0"/>
          <w:marRight w:val="0"/>
          <w:marTop w:val="0"/>
          <w:marBottom w:val="0"/>
          <w:divBdr>
            <w:top w:val="none" w:sz="0" w:space="0" w:color="auto"/>
            <w:left w:val="none" w:sz="0" w:space="0" w:color="auto"/>
            <w:bottom w:val="none" w:sz="0" w:space="0" w:color="auto"/>
            <w:right w:val="none" w:sz="0" w:space="0" w:color="auto"/>
          </w:divBdr>
        </w:div>
        <w:div w:id="1809399321">
          <w:marLeft w:val="0"/>
          <w:marRight w:val="0"/>
          <w:marTop w:val="0"/>
          <w:marBottom w:val="0"/>
          <w:divBdr>
            <w:top w:val="none" w:sz="0" w:space="0" w:color="auto"/>
            <w:left w:val="none" w:sz="0" w:space="0" w:color="auto"/>
            <w:bottom w:val="none" w:sz="0" w:space="0" w:color="auto"/>
            <w:right w:val="none" w:sz="0" w:space="0" w:color="auto"/>
          </w:divBdr>
        </w:div>
        <w:div w:id="1818305581">
          <w:marLeft w:val="0"/>
          <w:marRight w:val="0"/>
          <w:marTop w:val="0"/>
          <w:marBottom w:val="0"/>
          <w:divBdr>
            <w:top w:val="none" w:sz="0" w:space="0" w:color="auto"/>
            <w:left w:val="none" w:sz="0" w:space="0" w:color="auto"/>
            <w:bottom w:val="none" w:sz="0" w:space="0" w:color="auto"/>
            <w:right w:val="none" w:sz="0" w:space="0" w:color="auto"/>
          </w:divBdr>
        </w:div>
        <w:div w:id="1818886194">
          <w:marLeft w:val="0"/>
          <w:marRight w:val="0"/>
          <w:marTop w:val="0"/>
          <w:marBottom w:val="0"/>
          <w:divBdr>
            <w:top w:val="none" w:sz="0" w:space="0" w:color="auto"/>
            <w:left w:val="none" w:sz="0" w:space="0" w:color="auto"/>
            <w:bottom w:val="none" w:sz="0" w:space="0" w:color="auto"/>
            <w:right w:val="none" w:sz="0" w:space="0" w:color="auto"/>
          </w:divBdr>
        </w:div>
        <w:div w:id="1880969589">
          <w:marLeft w:val="0"/>
          <w:marRight w:val="0"/>
          <w:marTop w:val="0"/>
          <w:marBottom w:val="0"/>
          <w:divBdr>
            <w:top w:val="none" w:sz="0" w:space="0" w:color="auto"/>
            <w:left w:val="none" w:sz="0" w:space="0" w:color="auto"/>
            <w:bottom w:val="none" w:sz="0" w:space="0" w:color="auto"/>
            <w:right w:val="none" w:sz="0" w:space="0" w:color="auto"/>
          </w:divBdr>
        </w:div>
        <w:div w:id="1948805256">
          <w:marLeft w:val="0"/>
          <w:marRight w:val="0"/>
          <w:marTop w:val="0"/>
          <w:marBottom w:val="0"/>
          <w:divBdr>
            <w:top w:val="none" w:sz="0" w:space="0" w:color="auto"/>
            <w:left w:val="none" w:sz="0" w:space="0" w:color="auto"/>
            <w:bottom w:val="none" w:sz="0" w:space="0" w:color="auto"/>
            <w:right w:val="none" w:sz="0" w:space="0" w:color="auto"/>
          </w:divBdr>
        </w:div>
        <w:div w:id="2041709413">
          <w:marLeft w:val="0"/>
          <w:marRight w:val="0"/>
          <w:marTop w:val="0"/>
          <w:marBottom w:val="0"/>
          <w:divBdr>
            <w:top w:val="none" w:sz="0" w:space="0" w:color="auto"/>
            <w:left w:val="none" w:sz="0" w:space="0" w:color="auto"/>
            <w:bottom w:val="none" w:sz="0" w:space="0" w:color="auto"/>
            <w:right w:val="none" w:sz="0" w:space="0" w:color="auto"/>
          </w:divBdr>
        </w:div>
        <w:div w:id="2067020879">
          <w:marLeft w:val="0"/>
          <w:marRight w:val="0"/>
          <w:marTop w:val="0"/>
          <w:marBottom w:val="0"/>
          <w:divBdr>
            <w:top w:val="none" w:sz="0" w:space="0" w:color="auto"/>
            <w:left w:val="none" w:sz="0" w:space="0" w:color="auto"/>
            <w:bottom w:val="none" w:sz="0" w:space="0" w:color="auto"/>
            <w:right w:val="none" w:sz="0" w:space="0" w:color="auto"/>
          </w:divBdr>
        </w:div>
        <w:div w:id="2067145940">
          <w:marLeft w:val="0"/>
          <w:marRight w:val="0"/>
          <w:marTop w:val="0"/>
          <w:marBottom w:val="0"/>
          <w:divBdr>
            <w:top w:val="none" w:sz="0" w:space="0" w:color="auto"/>
            <w:left w:val="none" w:sz="0" w:space="0" w:color="auto"/>
            <w:bottom w:val="none" w:sz="0" w:space="0" w:color="auto"/>
            <w:right w:val="none" w:sz="0" w:space="0" w:color="auto"/>
          </w:divBdr>
        </w:div>
        <w:div w:id="2069568951">
          <w:marLeft w:val="0"/>
          <w:marRight w:val="0"/>
          <w:marTop w:val="0"/>
          <w:marBottom w:val="0"/>
          <w:divBdr>
            <w:top w:val="none" w:sz="0" w:space="0" w:color="auto"/>
            <w:left w:val="none" w:sz="0" w:space="0" w:color="auto"/>
            <w:bottom w:val="none" w:sz="0" w:space="0" w:color="auto"/>
            <w:right w:val="none" w:sz="0" w:space="0" w:color="auto"/>
          </w:divBdr>
        </w:div>
        <w:div w:id="2100635687">
          <w:marLeft w:val="0"/>
          <w:marRight w:val="0"/>
          <w:marTop w:val="0"/>
          <w:marBottom w:val="0"/>
          <w:divBdr>
            <w:top w:val="none" w:sz="0" w:space="0" w:color="auto"/>
            <w:left w:val="none" w:sz="0" w:space="0" w:color="auto"/>
            <w:bottom w:val="none" w:sz="0" w:space="0" w:color="auto"/>
            <w:right w:val="none" w:sz="0" w:space="0" w:color="auto"/>
          </w:divBdr>
        </w:div>
        <w:div w:id="2102481089">
          <w:marLeft w:val="0"/>
          <w:marRight w:val="0"/>
          <w:marTop w:val="0"/>
          <w:marBottom w:val="0"/>
          <w:divBdr>
            <w:top w:val="none" w:sz="0" w:space="0" w:color="auto"/>
            <w:left w:val="none" w:sz="0" w:space="0" w:color="auto"/>
            <w:bottom w:val="none" w:sz="0" w:space="0" w:color="auto"/>
            <w:right w:val="none" w:sz="0" w:space="0" w:color="auto"/>
          </w:divBdr>
        </w:div>
        <w:div w:id="2108845078">
          <w:marLeft w:val="0"/>
          <w:marRight w:val="0"/>
          <w:marTop w:val="0"/>
          <w:marBottom w:val="0"/>
          <w:divBdr>
            <w:top w:val="none" w:sz="0" w:space="0" w:color="auto"/>
            <w:left w:val="none" w:sz="0" w:space="0" w:color="auto"/>
            <w:bottom w:val="none" w:sz="0" w:space="0" w:color="auto"/>
            <w:right w:val="none" w:sz="0" w:space="0" w:color="auto"/>
          </w:divBdr>
        </w:div>
        <w:div w:id="2113891236">
          <w:marLeft w:val="0"/>
          <w:marRight w:val="0"/>
          <w:marTop w:val="0"/>
          <w:marBottom w:val="0"/>
          <w:divBdr>
            <w:top w:val="none" w:sz="0" w:space="0" w:color="auto"/>
            <w:left w:val="none" w:sz="0" w:space="0" w:color="auto"/>
            <w:bottom w:val="none" w:sz="0" w:space="0" w:color="auto"/>
            <w:right w:val="none" w:sz="0" w:space="0" w:color="auto"/>
          </w:divBdr>
        </w:div>
        <w:div w:id="2122414445">
          <w:marLeft w:val="0"/>
          <w:marRight w:val="0"/>
          <w:marTop w:val="0"/>
          <w:marBottom w:val="0"/>
          <w:divBdr>
            <w:top w:val="none" w:sz="0" w:space="0" w:color="auto"/>
            <w:left w:val="none" w:sz="0" w:space="0" w:color="auto"/>
            <w:bottom w:val="none" w:sz="0" w:space="0" w:color="auto"/>
            <w:right w:val="none" w:sz="0" w:space="0" w:color="auto"/>
          </w:divBdr>
        </w:div>
        <w:div w:id="2123987775">
          <w:marLeft w:val="0"/>
          <w:marRight w:val="0"/>
          <w:marTop w:val="0"/>
          <w:marBottom w:val="0"/>
          <w:divBdr>
            <w:top w:val="none" w:sz="0" w:space="0" w:color="auto"/>
            <w:left w:val="none" w:sz="0" w:space="0" w:color="auto"/>
            <w:bottom w:val="none" w:sz="0" w:space="0" w:color="auto"/>
            <w:right w:val="none" w:sz="0" w:space="0" w:color="auto"/>
          </w:divBdr>
        </w:div>
        <w:div w:id="2131973779">
          <w:marLeft w:val="0"/>
          <w:marRight w:val="0"/>
          <w:marTop w:val="0"/>
          <w:marBottom w:val="0"/>
          <w:divBdr>
            <w:top w:val="none" w:sz="0" w:space="0" w:color="auto"/>
            <w:left w:val="none" w:sz="0" w:space="0" w:color="auto"/>
            <w:bottom w:val="none" w:sz="0" w:space="0" w:color="auto"/>
            <w:right w:val="none" w:sz="0" w:space="0" w:color="auto"/>
          </w:divBdr>
        </w:div>
        <w:div w:id="214541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56tan8tb75rw.cloudfront.net/media/documents/charte-2023_bZlcvbh.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77A9B9A04FDE45874FD3045787B1CA" ma:contentTypeVersion="18" ma:contentTypeDescription="Crée un document." ma:contentTypeScope="" ma:versionID="2c3a63f5fae709856f3c3744e7b4ea0e">
  <xsd:schema xmlns:xsd="http://www.w3.org/2001/XMLSchema" xmlns:xs="http://www.w3.org/2001/XMLSchema" xmlns:p="http://schemas.microsoft.com/office/2006/metadata/properties" xmlns:ns2="26e5330a-915f-42e8-a820-dbd0c4d557be" xmlns:ns3="03587555-d773-4e72-96db-646e4eb2b82d" targetNamespace="http://schemas.microsoft.com/office/2006/metadata/properties" ma:root="true" ma:fieldsID="ad23e63ad3c025ba01001557b03da395" ns2:_="" ns3:_="">
    <xsd:import namespace="26e5330a-915f-42e8-a820-dbd0c4d557be"/>
    <xsd:import namespace="03587555-d773-4e72-96db-646e4eb2b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5330a-915f-42e8-a820-dbd0c4d55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0a7ef168-d26d-4a96-9c5d-dd3cc63c54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87555-d773-4e72-96db-646e4eb2b82d"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3e4b404d-a087-4d5a-a8bc-d2fc2f11c128}" ma:internalName="TaxCatchAll" ma:showField="CatchAllData" ma:web="03587555-d773-4e72-96db-646e4eb2b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e5330a-915f-42e8-a820-dbd0c4d557be">
      <Terms xmlns="http://schemas.microsoft.com/office/infopath/2007/PartnerControls"/>
    </lcf76f155ced4ddcb4097134ff3c332f>
    <TaxCatchAll xmlns="03587555-d773-4e72-96db-646e4eb2b8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33725-30B6-41E4-8DF5-55DDF5E3E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5330a-915f-42e8-a820-dbd0c4d557be"/>
    <ds:schemaRef ds:uri="03587555-d773-4e72-96db-646e4eb2b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70A3B-7FB4-4F11-BDC7-9C9734EC23FF}">
  <ds:schemaRefs>
    <ds:schemaRef ds:uri="http://schemas.microsoft.com/office/2006/metadata/properties"/>
    <ds:schemaRef ds:uri="http://schemas.microsoft.com/office/infopath/2007/PartnerControls"/>
    <ds:schemaRef ds:uri="26e5330a-915f-42e8-a820-dbd0c4d557be"/>
    <ds:schemaRef ds:uri="03587555-d773-4e72-96db-646e4eb2b82d"/>
  </ds:schemaRefs>
</ds:datastoreItem>
</file>

<file path=customXml/itemProps3.xml><?xml version="1.0" encoding="utf-8"?>
<ds:datastoreItem xmlns:ds="http://schemas.openxmlformats.org/officeDocument/2006/customXml" ds:itemID="{4C53A350-3DFC-4A1C-940E-C02D6987652F}">
  <ds:schemaRefs>
    <ds:schemaRef ds:uri="http://schemas.microsoft.com/sharepoint/v3/contenttype/forms"/>
  </ds:schemaRefs>
</ds:datastoreItem>
</file>

<file path=customXml/itemProps4.xml><?xml version="1.0" encoding="utf-8"?>
<ds:datastoreItem xmlns:ds="http://schemas.openxmlformats.org/officeDocument/2006/customXml" ds:itemID="{ABC30BAB-0D77-42D1-B4F9-7C0930D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1317</Words>
  <Characters>7513</Characters>
  <Application>Microsoft Office Word</Application>
  <DocSecurity>4</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8813</CharactersWithSpaces>
  <SharedDoc>false</SharedDoc>
  <HLinks>
    <vt:vector size="6" baseType="variant">
      <vt:variant>
        <vt:i4>1966189</vt:i4>
      </vt:variant>
      <vt:variant>
        <vt:i4>0</vt:i4>
      </vt:variant>
      <vt:variant>
        <vt:i4>0</vt:i4>
      </vt:variant>
      <vt:variant>
        <vt:i4>5</vt:i4>
      </vt:variant>
      <vt:variant>
        <vt:lpwstr>https://d56tan8tb75rw.cloudfront.net/media/documents/charte-2023_bZlcvbh.pdf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Zoé HENRY</dc:creator>
  <cp:keywords/>
  <dc:description/>
  <cp:lastModifiedBy>Emilie</cp:lastModifiedBy>
  <cp:revision>42</cp:revision>
  <dcterms:created xsi:type="dcterms:W3CDTF">2024-01-25T14:02:00Z</dcterms:created>
  <dcterms:modified xsi:type="dcterms:W3CDTF">2025-01-22T16:18:00Z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0x0101004477A9B9A04FDE45874FD3045787B1CA</vt:lpwstr>
  </property>
  <property fmtid="{D5CDD505-2E9C-101B-9397-08002B2CF9AE}" pid="3" name="MediaServiceImageTags">
    <vt:lpwstr/>
  </property>
</Properties>
</file>